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43" w:rsidRPr="00333B43" w:rsidRDefault="00BA4F1A" w:rsidP="000627EC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873B69" wp14:editId="62FF0774">
            <wp:simplePos x="0" y="0"/>
            <wp:positionH relativeFrom="column">
              <wp:posOffset>914400</wp:posOffset>
            </wp:positionH>
            <wp:positionV relativeFrom="paragraph">
              <wp:posOffset>20955</wp:posOffset>
            </wp:positionV>
            <wp:extent cx="942975" cy="462535"/>
            <wp:effectExtent l="0" t="0" r="0" b="0"/>
            <wp:wrapNone/>
            <wp:docPr id="7" name="Picture 7" descr="Image result for den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n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6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D60AD95" wp14:editId="40F00F49">
            <wp:simplePos x="0" y="0"/>
            <wp:positionH relativeFrom="column">
              <wp:posOffset>4857750</wp:posOffset>
            </wp:positionH>
            <wp:positionV relativeFrom="paragraph">
              <wp:posOffset>-108585</wp:posOffset>
            </wp:positionV>
            <wp:extent cx="609600" cy="632460"/>
            <wp:effectExtent l="0" t="0" r="0" b="0"/>
            <wp:wrapNone/>
            <wp:docPr id="6" name="Picture 6" descr="Image result for plastic fr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stic frog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HONORS </w:t>
      </w:r>
      <w:r w:rsidR="00333B43"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>PHYSICAL SCIENCE LAB</w:t>
      </w:r>
      <w:bookmarkStart w:id="0" w:name="_GoBack"/>
      <w:bookmarkEnd w:id="0"/>
      <w:r w:rsidR="00333B43"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33B43" w:rsidRPr="00333B4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DENSITY </w:t>
      </w:r>
    </w:p>
    <w:p w:rsidR="00333B43" w:rsidRPr="00333B43" w:rsidRDefault="00333B43" w:rsidP="000627EC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INTRODUCTION: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27EC" w:rsidRDefault="00333B43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density of a substance is defined as the mass divided by the volume: </w:t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d=m / v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Density is a physical property of a substance that does not depend on the </w:t>
      </w:r>
      <w:r w:rsidR="00D036AC"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>amount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material present and is therefore called an </w:t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intensive property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33B43" w:rsidRDefault="00333B43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>In this experiment, you will find the density of wat</w:t>
      </w:r>
      <w:r w:rsidR="000627EC">
        <w:rPr>
          <w:rFonts w:ascii="Times New Roman" w:eastAsia="Times New Roman" w:hAnsi="Times New Roman" w:cs="Times New Roman"/>
          <w:color w:val="000000"/>
          <w:sz w:val="24"/>
          <w:szCs w:val="24"/>
        </w:rPr>
        <w:t>er for three different volumes and the density of an irregular object.</w:t>
      </w:r>
    </w:p>
    <w:p w:rsidR="000627EC" w:rsidRPr="00333B43" w:rsidRDefault="000627EC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B43" w:rsidRPr="00333B43" w:rsidRDefault="00333B43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MATERIALS: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3B43" w:rsidRDefault="000627EC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graduated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cylinder, Balance, </w:t>
      </w:r>
      <w:r w:rsidR="00D036AC">
        <w:rPr>
          <w:rFonts w:ascii="Times New Roman" w:eastAsia="Times New Roman" w:hAnsi="Times New Roman" w:cs="Times New Roman"/>
          <w:color w:val="000000"/>
          <w:sz w:val="24"/>
          <w:szCs w:val="24"/>
        </w:rPr>
        <w:t>dropper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irregular object</w:t>
      </w:r>
      <w:r w:rsidR="00BA4F1A">
        <w:rPr>
          <w:rFonts w:ascii="Times New Roman" w:eastAsia="Times New Roman" w:hAnsi="Times New Roman" w:cs="Times New Roman"/>
          <w:color w:val="000000"/>
          <w:sz w:val="24"/>
          <w:szCs w:val="24"/>
        </w:rPr>
        <w:t>s (frogs)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33B43"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water </w:t>
      </w:r>
    </w:p>
    <w:p w:rsidR="000627EC" w:rsidRPr="00333B43" w:rsidRDefault="000627EC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7EC" w:rsidRDefault="00333B43" w:rsidP="000627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33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PROCEDURE:</w:t>
      </w:r>
    </w:p>
    <w:p w:rsidR="00333B43" w:rsidRPr="00333B43" w:rsidRDefault="00333B43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27EC" w:rsidRPr="000627EC" w:rsidRDefault="000627EC" w:rsidP="000627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627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Part 1—Density of water</w:t>
      </w:r>
    </w:p>
    <w:p w:rsidR="00333B43" w:rsidRPr="00333B43" w:rsidRDefault="00333B43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Find the mass of an empty, dry </w:t>
      </w:r>
      <w:r w:rsidR="00006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0627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0 - mL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gradu</w:t>
      </w:r>
      <w:r w:rsidR="000627EC">
        <w:rPr>
          <w:rFonts w:ascii="Times New Roman" w:eastAsia="Times New Roman" w:hAnsi="Times New Roman" w:cs="Times New Roman"/>
          <w:color w:val="000000"/>
          <w:sz w:val="24"/>
          <w:szCs w:val="24"/>
        </w:rPr>
        <w:t>ated cylinder to the nearest 0.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g and record the mass on the </w:t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data table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3B43" w:rsidRPr="00333B43" w:rsidRDefault="00333B43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Add exactly </w:t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10.0 mL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water to the cylinder. </w:t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Remember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</w:t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bottom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meniscus should just be touching the 10.0 mL line. </w:t>
      </w:r>
      <w:proofErr w:type="gramStart"/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 Hint</w:t>
      </w:r>
      <w:proofErr w:type="gramEnd"/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Add water up to about the 9 mL mark and use a dropper to reach the 10.0 mL mark.]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3B43" w:rsidRPr="00333B43" w:rsidRDefault="00333B43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>3. Find the mass of the cylinder and 1</w:t>
      </w:r>
      <w:r w:rsidR="000627EC">
        <w:rPr>
          <w:rFonts w:ascii="Times New Roman" w:eastAsia="Times New Roman" w:hAnsi="Times New Roman" w:cs="Times New Roman"/>
          <w:color w:val="000000"/>
          <w:sz w:val="24"/>
          <w:szCs w:val="24"/>
        </w:rPr>
        <w:t>0 mL of water to the nearest 0.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>mL.</w:t>
      </w:r>
      <w:proofErr w:type="spellEnd"/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Record the mass on the </w:t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data </w:t>
      </w:r>
      <w:proofErr w:type="gramStart"/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table</w:t>
      </w:r>
      <w:r w:rsidR="00062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3B43" w:rsidRPr="00333B43" w:rsidRDefault="00333B43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Repeat steps 2 and 3 with </w:t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30.0 mL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water. </w:t>
      </w:r>
    </w:p>
    <w:p w:rsidR="00333B43" w:rsidRPr="00333B43" w:rsidRDefault="00333B43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Repeat steps 2 and 3 with </w:t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50.0 mL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water. </w:t>
      </w:r>
    </w:p>
    <w:p w:rsidR="00333B43" w:rsidRPr="00333B43" w:rsidRDefault="00333B43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2"/>
      </w:tblGrid>
      <w:tr w:rsidR="00333B43" w:rsidRPr="00333B43">
        <w:trPr>
          <w:tblCellSpacing w:w="15" w:type="dxa"/>
        </w:trPr>
        <w:tc>
          <w:tcPr>
            <w:tcW w:w="0" w:type="auto"/>
            <w:vAlign w:val="center"/>
          </w:tcPr>
          <w:p w:rsidR="00333B43" w:rsidRPr="00333B43" w:rsidRDefault="00333B43" w:rsidP="0006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DATA TABLE:</w:t>
            </w:r>
            <w:r w:rsidRPr="0033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 descr="http://www.geocities.com/CapeCanaveral/Hall/1410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ocities.com/CapeCanaveral/Hall/1410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B43" w:rsidRPr="00333B43">
        <w:trPr>
          <w:tblCellSpacing w:w="15" w:type="dxa"/>
        </w:trPr>
        <w:tc>
          <w:tcPr>
            <w:tcW w:w="0" w:type="auto"/>
            <w:vAlign w:val="center"/>
          </w:tcPr>
          <w:p w:rsidR="00333B43" w:rsidRPr="00333B43" w:rsidRDefault="00333B43" w:rsidP="0006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 of empty graduated cylinder. ____________ g</w:t>
            </w:r>
            <w:r w:rsidRPr="0033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 descr="http://www.geocities.com/CapeCanaveral/Hall/1410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ocities.com/CapeCanaveral/Hall/1410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B43" w:rsidRPr="00333B43">
        <w:trPr>
          <w:tblCellSpacing w:w="15" w:type="dxa"/>
        </w:trPr>
        <w:tc>
          <w:tcPr>
            <w:tcW w:w="0" w:type="auto"/>
            <w:vAlign w:val="center"/>
          </w:tcPr>
          <w:p w:rsidR="00333B43" w:rsidRPr="00333B43" w:rsidRDefault="00333B43" w:rsidP="0006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 of graduated cylinder and 10.0 mL of water. ____________ g</w:t>
            </w:r>
            <w:r w:rsidRPr="0033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 descr="http://www.geocities.com/CapeCanaveral/Hall/1410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eocities.com/CapeCanaveral/Hall/1410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B43" w:rsidRPr="00333B43">
        <w:trPr>
          <w:tblCellSpacing w:w="15" w:type="dxa"/>
        </w:trPr>
        <w:tc>
          <w:tcPr>
            <w:tcW w:w="0" w:type="auto"/>
            <w:vAlign w:val="center"/>
          </w:tcPr>
          <w:p w:rsidR="00333B43" w:rsidRPr="00333B43" w:rsidRDefault="00333B43" w:rsidP="0006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 of graduated cylinder and 30.0 mL of water. ____________ g</w:t>
            </w:r>
            <w:r w:rsidRPr="0033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 descr="http://www.geocities.com/CapeCanaveral/Hall/1410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eocities.com/CapeCanaveral/Hall/1410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B43" w:rsidRPr="00333B43">
        <w:trPr>
          <w:tblCellSpacing w:w="15" w:type="dxa"/>
        </w:trPr>
        <w:tc>
          <w:tcPr>
            <w:tcW w:w="0" w:type="auto"/>
            <w:vAlign w:val="center"/>
          </w:tcPr>
          <w:p w:rsidR="00333B43" w:rsidRPr="00333B43" w:rsidRDefault="00333B43" w:rsidP="0006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 of graduated cylinder and 50.0 mL of water. ____________ g</w:t>
            </w:r>
            <w:r w:rsidRPr="00333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 descr="http://www.geocities.com/CapeCanaveral/Hall/1410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eocities.com/CapeCanaveral/Hall/1410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3B43" w:rsidRPr="00333B43" w:rsidRDefault="00333B43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B43" w:rsidRPr="00333B43" w:rsidRDefault="00333B43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CALCULATIONS: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3B43" w:rsidRPr="00333B43" w:rsidRDefault="00333B43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Find the mass of the 10.0 mL sample of water. </w:t>
      </w:r>
    </w:p>
    <w:p w:rsidR="00333B43" w:rsidRPr="00333B43" w:rsidRDefault="00333B43" w:rsidP="00062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Mass of the 10.0 mL sample = ________ g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3B43" w:rsidRPr="00333B43" w:rsidRDefault="00333B43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B43" w:rsidRPr="00333B43" w:rsidRDefault="00333B43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>7. Calculate the density of the 10.0 mL sample. Remember: density = mass / volume.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The unit for density will be </w:t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g</w:t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proofErr w:type="spellStart"/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mL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End"/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3B43" w:rsidRPr="00333B43" w:rsidRDefault="00333B43" w:rsidP="00062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Density for 10.0 mL sample = ________ </w:t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g</w:t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mL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3B43" w:rsidRPr="00333B43" w:rsidRDefault="00333B43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Now repeat steps 6 and 7 for the 30.0 mL and 50.0 ml samples. </w:t>
      </w:r>
    </w:p>
    <w:p w:rsidR="00333B43" w:rsidRPr="00333B43" w:rsidRDefault="00333B43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B43" w:rsidRPr="00333B43" w:rsidRDefault="00333B43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Mass of the 30.0 mL sample = ________ g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27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27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27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Density for 30.0 mL sample = ________ </w:t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g</w:t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mL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3B43" w:rsidRPr="00333B43" w:rsidRDefault="00333B43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B43" w:rsidRPr="00333B43" w:rsidRDefault="00333B43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Mass of the 50.0 mL sample = ________ g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27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27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27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Density for 50.0 mL sample = ________ </w:t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g</w:t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mL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27EC" w:rsidRDefault="000627EC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3B43" w:rsidRPr="00333B43" w:rsidRDefault="00333B43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The </w:t>
      </w:r>
      <w:r w:rsidR="00BA4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accepted value of the 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density of water is </w:t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1.0 </w:t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g</w:t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 </w:t>
      </w:r>
      <w:proofErr w:type="spellStart"/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mL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End"/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3B43" w:rsidRPr="00333B43" w:rsidRDefault="00333B43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>How do your three answers compare to the accepted value?</w:t>
      </w:r>
    </w:p>
    <w:p w:rsidR="000627EC" w:rsidRDefault="000627EC" w:rsidP="000627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627EC" w:rsidRPr="000627EC" w:rsidRDefault="000627EC" w:rsidP="000627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627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Part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Pr="000627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—Density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 irregular object</w:t>
      </w:r>
    </w:p>
    <w:p w:rsidR="000627EC" w:rsidRDefault="000627EC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7E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2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Find the mass of a 1 plastic frog to the nearest 0.1 g and record the mass on the </w:t>
      </w:r>
      <w:r w:rsidRPr="00062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data table</w:t>
      </w:r>
      <w:r w:rsidRPr="000627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27EC" w:rsidRPr="000627EC" w:rsidRDefault="000627EC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Repeat step one for 2 plastic frogs, 3 plastic frogs, 4 plastic frogs, 5 plastic frogs, 6 plastic frogs.  Record in the data table.</w:t>
      </w:r>
      <w:r w:rsidRPr="000627EC">
        <w:t xml:space="preserve"> </w:t>
      </w:r>
    </w:p>
    <w:p w:rsidR="000627EC" w:rsidRPr="000627EC" w:rsidRDefault="000627EC" w:rsidP="000627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>. Add exactly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500</w:t>
      </w:r>
      <w:r w:rsidRPr="00333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 mL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water to the </w:t>
      </w:r>
      <w:r w:rsidR="00006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1000 mL 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cylinder. </w:t>
      </w:r>
      <w:r w:rsidRPr="000627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Add </w:t>
      </w:r>
      <w:r w:rsidRPr="00062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frog</w:t>
      </w:r>
      <w:r w:rsidRPr="000627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the graduated cylinder and record the new </w:t>
      </w:r>
      <w:r w:rsidRPr="00062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volume </w:t>
      </w:r>
      <w:r w:rsidRPr="000627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the </w:t>
      </w:r>
      <w:r w:rsidRPr="00062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data table</w:t>
      </w:r>
      <w:r w:rsidRPr="000627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627EC" w:rsidRDefault="000627EC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 a </w:t>
      </w:r>
      <w:r w:rsidRPr="000627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second frog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graduated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cyclinder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27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taking the 1</w:t>
      </w:r>
      <w:r w:rsidRPr="000627E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frog out.  Record new </w:t>
      </w:r>
      <w:r w:rsidRPr="000627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volume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your data table.</w:t>
      </w:r>
    </w:p>
    <w:p w:rsidR="000627EC" w:rsidRDefault="000627EC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Continuing adding frogs on</w:t>
      </w:r>
      <w:r w:rsidR="0027254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time, recording the new volume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your data table each time.</w:t>
      </w:r>
    </w:p>
    <w:p w:rsidR="00272542" w:rsidRPr="00333B43" w:rsidRDefault="00272542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3489"/>
        <w:gridCol w:w="3489"/>
      </w:tblGrid>
      <w:tr w:rsidR="00272542">
        <w:trPr>
          <w:trHeight w:val="811"/>
        </w:trPr>
        <w:tc>
          <w:tcPr>
            <w:tcW w:w="3489" w:type="dxa"/>
          </w:tcPr>
          <w:p w:rsidR="00272542" w:rsidRPr="00272542" w:rsidRDefault="00272542" w:rsidP="002725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# of frogs</w:t>
            </w:r>
          </w:p>
        </w:tc>
        <w:tc>
          <w:tcPr>
            <w:tcW w:w="3489" w:type="dxa"/>
          </w:tcPr>
          <w:p w:rsidR="00272542" w:rsidRPr="00272542" w:rsidRDefault="00272542" w:rsidP="002725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Mass of frog(g)</w:t>
            </w:r>
          </w:p>
        </w:tc>
        <w:tc>
          <w:tcPr>
            <w:tcW w:w="3489" w:type="dxa"/>
          </w:tcPr>
          <w:p w:rsidR="00272542" w:rsidRPr="00272542" w:rsidRDefault="00272542" w:rsidP="002725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Volume of Graduated cylinder with frogs(ml)</w:t>
            </w:r>
          </w:p>
        </w:tc>
      </w:tr>
      <w:tr w:rsidR="00272542">
        <w:trPr>
          <w:trHeight w:val="265"/>
        </w:trPr>
        <w:tc>
          <w:tcPr>
            <w:tcW w:w="3489" w:type="dxa"/>
          </w:tcPr>
          <w:p w:rsidR="00272542" w:rsidRDefault="00272542" w:rsidP="00062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9" w:type="dxa"/>
          </w:tcPr>
          <w:p w:rsidR="00272542" w:rsidRDefault="00272542" w:rsidP="00062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</w:tcPr>
          <w:p w:rsidR="00272542" w:rsidRDefault="00272542" w:rsidP="00062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542">
        <w:trPr>
          <w:trHeight w:val="265"/>
        </w:trPr>
        <w:tc>
          <w:tcPr>
            <w:tcW w:w="3489" w:type="dxa"/>
          </w:tcPr>
          <w:p w:rsidR="00272542" w:rsidRDefault="00272542" w:rsidP="00062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:rsidR="00272542" w:rsidRDefault="00272542" w:rsidP="00062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</w:tcPr>
          <w:p w:rsidR="00272542" w:rsidRDefault="00272542" w:rsidP="00062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542">
        <w:trPr>
          <w:trHeight w:val="280"/>
        </w:trPr>
        <w:tc>
          <w:tcPr>
            <w:tcW w:w="3489" w:type="dxa"/>
          </w:tcPr>
          <w:p w:rsidR="00272542" w:rsidRDefault="00272542" w:rsidP="00062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:rsidR="00272542" w:rsidRDefault="00272542" w:rsidP="00062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</w:tcPr>
          <w:p w:rsidR="00272542" w:rsidRDefault="00272542" w:rsidP="00062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542">
        <w:trPr>
          <w:trHeight w:val="265"/>
        </w:trPr>
        <w:tc>
          <w:tcPr>
            <w:tcW w:w="3489" w:type="dxa"/>
          </w:tcPr>
          <w:p w:rsidR="00272542" w:rsidRDefault="00272542" w:rsidP="00062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:rsidR="00272542" w:rsidRDefault="00272542" w:rsidP="00062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</w:tcPr>
          <w:p w:rsidR="00272542" w:rsidRDefault="00272542" w:rsidP="00062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542">
        <w:trPr>
          <w:trHeight w:val="265"/>
        </w:trPr>
        <w:tc>
          <w:tcPr>
            <w:tcW w:w="3489" w:type="dxa"/>
          </w:tcPr>
          <w:p w:rsidR="00272542" w:rsidRDefault="00272542" w:rsidP="00062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9" w:type="dxa"/>
          </w:tcPr>
          <w:p w:rsidR="00272542" w:rsidRDefault="00272542" w:rsidP="00062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</w:tcPr>
          <w:p w:rsidR="00272542" w:rsidRDefault="00272542" w:rsidP="00062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542">
        <w:trPr>
          <w:trHeight w:val="280"/>
        </w:trPr>
        <w:tc>
          <w:tcPr>
            <w:tcW w:w="3489" w:type="dxa"/>
          </w:tcPr>
          <w:p w:rsidR="00272542" w:rsidRDefault="00272542" w:rsidP="00062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9" w:type="dxa"/>
          </w:tcPr>
          <w:p w:rsidR="00272542" w:rsidRDefault="00272542" w:rsidP="00062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</w:tcPr>
          <w:p w:rsidR="00272542" w:rsidRDefault="00272542" w:rsidP="00062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7EC" w:rsidRDefault="000627EC" w:rsidP="00062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542" w:rsidRPr="00333B43" w:rsidRDefault="00272542" w:rsidP="0027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CALCULATIONS: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2542" w:rsidRDefault="00272542" w:rsidP="0027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Find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volume of the frog</w:t>
      </w:r>
      <w:r w:rsidRPr="00333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Record in data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72542">
        <w:tc>
          <w:tcPr>
            <w:tcW w:w="5508" w:type="dxa"/>
          </w:tcPr>
          <w:p w:rsidR="00272542" w:rsidRPr="00272542" w:rsidRDefault="00272542" w:rsidP="002725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# of frogs</w:t>
            </w:r>
          </w:p>
        </w:tc>
        <w:tc>
          <w:tcPr>
            <w:tcW w:w="5508" w:type="dxa"/>
          </w:tcPr>
          <w:p w:rsidR="00272542" w:rsidRPr="00272542" w:rsidRDefault="00272542" w:rsidP="002725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Volume of the frogs only(ml)</w:t>
            </w:r>
          </w:p>
        </w:tc>
      </w:tr>
      <w:tr w:rsidR="00272542">
        <w:tc>
          <w:tcPr>
            <w:tcW w:w="5508" w:type="dxa"/>
          </w:tcPr>
          <w:p w:rsidR="00272542" w:rsidRDefault="00272542" w:rsidP="00272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272542" w:rsidRDefault="00272542" w:rsidP="00272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542">
        <w:tc>
          <w:tcPr>
            <w:tcW w:w="5508" w:type="dxa"/>
          </w:tcPr>
          <w:p w:rsidR="00272542" w:rsidRDefault="00272542" w:rsidP="00272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8" w:type="dxa"/>
          </w:tcPr>
          <w:p w:rsidR="00272542" w:rsidRDefault="00272542" w:rsidP="00272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542">
        <w:tc>
          <w:tcPr>
            <w:tcW w:w="5508" w:type="dxa"/>
          </w:tcPr>
          <w:p w:rsidR="00272542" w:rsidRDefault="00272542" w:rsidP="00272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8" w:type="dxa"/>
          </w:tcPr>
          <w:p w:rsidR="00272542" w:rsidRDefault="00272542" w:rsidP="00272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542">
        <w:tc>
          <w:tcPr>
            <w:tcW w:w="5508" w:type="dxa"/>
          </w:tcPr>
          <w:p w:rsidR="00272542" w:rsidRDefault="00272542" w:rsidP="00272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8" w:type="dxa"/>
          </w:tcPr>
          <w:p w:rsidR="00272542" w:rsidRDefault="00272542" w:rsidP="00272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542">
        <w:tc>
          <w:tcPr>
            <w:tcW w:w="5508" w:type="dxa"/>
          </w:tcPr>
          <w:p w:rsidR="00272542" w:rsidRDefault="00272542" w:rsidP="00272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8" w:type="dxa"/>
          </w:tcPr>
          <w:p w:rsidR="00272542" w:rsidRDefault="00272542" w:rsidP="00272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2542">
        <w:tc>
          <w:tcPr>
            <w:tcW w:w="5508" w:type="dxa"/>
          </w:tcPr>
          <w:p w:rsidR="00272542" w:rsidRDefault="00272542" w:rsidP="00272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8" w:type="dxa"/>
          </w:tcPr>
          <w:p w:rsidR="00272542" w:rsidRDefault="00272542" w:rsidP="00272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2542" w:rsidRDefault="00272542" w:rsidP="0027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542" w:rsidRDefault="00272542" w:rsidP="0027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 Using the data collected for the volume of the frogs only as the independent variable and the mass of the fr</w:t>
      </w:r>
      <w:r w:rsidR="00BA4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ogs as the dependent variable,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plot your data points and draw a best fit line on the graph paper provided.  Use good graphing techniques </w:t>
      </w:r>
      <w:r w:rsidR="00BA4F1A">
        <w:rPr>
          <w:rFonts w:ascii="Times New Roman" w:eastAsia="Times New Roman" w:hAnsi="Times New Roman" w:cs="Times New Roman"/>
          <w:color w:val="000000"/>
          <w:sz w:val="24"/>
          <w:szCs w:val="24"/>
        </w:rPr>
        <w:t>– always include titles, titles for axes, and appropriate scale labels including units.</w:t>
      </w:r>
    </w:p>
    <w:p w:rsidR="00272542" w:rsidRDefault="00272542" w:rsidP="0027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542" w:rsidRDefault="00272542" w:rsidP="0027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 Calculate the slope of your best fit line in the space below.</w:t>
      </w:r>
    </w:p>
    <w:p w:rsidR="00272542" w:rsidRDefault="00272542" w:rsidP="0027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542" w:rsidRDefault="00272542" w:rsidP="0027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542" w:rsidRDefault="00272542" w:rsidP="0027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542" w:rsidRDefault="00272542" w:rsidP="0027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542" w:rsidRDefault="00272542" w:rsidP="0027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542" w:rsidRDefault="00272542" w:rsidP="0027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  What does the slope of the line tell you about the frogs?  </w:t>
      </w:r>
    </w:p>
    <w:p w:rsidR="00272542" w:rsidRDefault="00272542" w:rsidP="0027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542" w:rsidRDefault="00272542" w:rsidP="0027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542" w:rsidRDefault="00272542" w:rsidP="0027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542" w:rsidRPr="00333B43" w:rsidRDefault="00272542" w:rsidP="00272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72542" w:rsidRPr="00333B43" w:rsidSect="000627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0D4"/>
    <w:multiLevelType w:val="hybridMultilevel"/>
    <w:tmpl w:val="E686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43"/>
    <w:rsid w:val="0000627E"/>
    <w:rsid w:val="000627EC"/>
    <w:rsid w:val="00272542"/>
    <w:rsid w:val="00333B43"/>
    <w:rsid w:val="004B0C97"/>
    <w:rsid w:val="00690801"/>
    <w:rsid w:val="0073247A"/>
    <w:rsid w:val="00BA4F1A"/>
    <w:rsid w:val="00D036AC"/>
    <w:rsid w:val="00D7712D"/>
    <w:rsid w:val="00D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7EC"/>
    <w:pPr>
      <w:ind w:left="720"/>
      <w:contextualSpacing/>
    </w:pPr>
  </w:style>
  <w:style w:type="table" w:styleId="TableGrid">
    <w:name w:val="Table Grid"/>
    <w:basedOn w:val="TableNormal"/>
    <w:uiPriority w:val="59"/>
    <w:rsid w:val="002725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7EC"/>
    <w:pPr>
      <w:ind w:left="720"/>
      <w:contextualSpacing/>
    </w:pPr>
  </w:style>
  <w:style w:type="table" w:styleId="TableGrid">
    <w:name w:val="Table Grid"/>
    <w:basedOn w:val="TableNormal"/>
    <w:uiPriority w:val="59"/>
    <w:rsid w:val="002725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ajrice</dc:creator>
  <cp:lastModifiedBy>Perry, Juliet</cp:lastModifiedBy>
  <cp:revision>2</cp:revision>
  <cp:lastPrinted>2014-09-09T16:41:00Z</cp:lastPrinted>
  <dcterms:created xsi:type="dcterms:W3CDTF">2017-08-29T18:37:00Z</dcterms:created>
  <dcterms:modified xsi:type="dcterms:W3CDTF">2017-08-29T18:37:00Z</dcterms:modified>
</cp:coreProperties>
</file>