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513D70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9A00B2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513D70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9A00B2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Scientific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7E2FD6" w:rsidRPr="00EE07EB" w:rsidRDefault="009A00B2" w:rsidP="00E61F0C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9A00B2">
              <w:rPr>
                <w:rFonts w:asciiTheme="majorHAnsi" w:hAnsiTheme="majorHAnsi"/>
                <w:i/>
                <w:sz w:val="28"/>
              </w:rPr>
              <w:t>Define and list the steps to the scientific method.</w:t>
            </w:r>
            <w:r w:rsidR="00E61F0C">
              <w:rPr>
                <w:rFonts w:asciiTheme="majorHAnsi" w:hAnsiTheme="majorHAnsi"/>
                <w:i/>
                <w:sz w:val="28"/>
              </w:rPr>
              <w:br/>
            </w:r>
            <w:r w:rsidRPr="009A00B2">
              <w:rPr>
                <w:rFonts w:asciiTheme="majorHAnsi" w:hAnsiTheme="majorHAnsi"/>
                <w:i/>
                <w:sz w:val="28"/>
              </w:rPr>
              <w:t>Construct and evaluate a hypothesis.</w:t>
            </w: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EA5794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Scientific Method</w:t>
            </w:r>
          </w:p>
        </w:tc>
      </w:tr>
      <w:tr w:rsidR="0036378D" w:rsidTr="00A960CF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E800B6" w:rsidRDefault="00E61F0C" w:rsidP="009A00B2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E61F0C">
              <w:rPr>
                <w:rFonts w:asciiTheme="majorHAnsi" w:hAnsiTheme="majorHAnsi"/>
                <w:b/>
                <w:i/>
                <w:sz w:val="28"/>
              </w:rPr>
              <w:t>BELLWORK</w:t>
            </w:r>
            <w:r w:rsidR="00E800B6">
              <w:rPr>
                <w:rFonts w:asciiTheme="majorHAnsi" w:hAnsiTheme="majorHAnsi"/>
                <w:sz w:val="28"/>
              </w:rPr>
              <w:t xml:space="preserve"> – </w:t>
            </w:r>
            <w:r w:rsidR="009A00B2">
              <w:rPr>
                <w:rFonts w:asciiTheme="majorHAnsi" w:hAnsiTheme="majorHAnsi"/>
                <w:sz w:val="28"/>
              </w:rPr>
              <w:t>What is an observation? Make an observation with a neighbor right now.</w:t>
            </w:r>
            <w:r w:rsidR="00E800B6"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 w:rsidR="00E800B6"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 w:rsidR="00E800B6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9A00B2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225D30" wp14:editId="185DDD3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66675</wp:posOffset>
                  </wp:positionV>
                  <wp:extent cx="2858135" cy="1607820"/>
                  <wp:effectExtent l="0" t="0" r="0" b="0"/>
                  <wp:wrapNone/>
                  <wp:docPr id="7" name="Picture 7" descr="https://aos.iacpublishinglabs.com/question/aq/1400px-788px/systematic-observation-psychology_62ca7bb505ed13ff.jpg?domain=cx.aos.as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os.iacpublishinglabs.com/question/aq/1400px-788px/systematic-observation-psychology_62ca7bb505ed13ff.jpg?domain=cx.aos.as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00B6" w:rsidTr="00C2744C">
        <w:trPr>
          <w:trHeight w:val="2006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6709D1" w:rsidRPr="00513D70" w:rsidRDefault="009A00B2" w:rsidP="009A00B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513D70">
              <w:rPr>
                <w:rFonts w:asciiTheme="majorHAnsi" w:hAnsiTheme="majorHAnsi"/>
                <w:b/>
                <w:i/>
                <w:sz w:val="28"/>
              </w:rPr>
              <w:t>Which is heavier, the block or the cylinder? Discuss with a partner what you think and WHY.</w:t>
            </w:r>
            <w:r w:rsidR="00E800B6" w:rsidRPr="00513D70">
              <w:rPr>
                <w:rFonts w:asciiTheme="majorHAnsi" w:hAnsiTheme="majorHAnsi"/>
                <w:sz w:val="28"/>
              </w:rPr>
              <w:t xml:space="preserve"> </w:t>
            </w:r>
            <w:r w:rsidR="00E800B6" w:rsidRPr="00513D70">
              <w:rPr>
                <w:rFonts w:asciiTheme="majorHAnsi" w:hAnsiTheme="majorHAnsi"/>
                <w:sz w:val="24"/>
              </w:rPr>
              <w:br/>
              <w:t>_____________________________________</w:t>
            </w:r>
            <w:r w:rsidR="006709D1" w:rsidRPr="00513D70">
              <w:rPr>
                <w:rFonts w:asciiTheme="majorHAnsi" w:hAnsiTheme="majorHAnsi"/>
                <w:sz w:val="24"/>
              </w:rPr>
              <w:t>_______________________________</w:t>
            </w:r>
            <w:r w:rsidR="00513D70" w:rsidRPr="00513D70">
              <w:rPr>
                <w:rFonts w:asciiTheme="majorHAnsi" w:hAnsiTheme="majorHAnsi"/>
                <w:sz w:val="24"/>
              </w:rPr>
              <w:br/>
            </w:r>
          </w:p>
          <w:p w:rsidR="00E800B6" w:rsidRPr="00513D70" w:rsidRDefault="00513D70" w:rsidP="00513D7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 w:rsidRPr="00513D70">
              <w:rPr>
                <w:rFonts w:asciiTheme="majorHAnsi" w:hAnsiTheme="majorHAnsi"/>
                <w:b/>
                <w:i/>
                <w:sz w:val="28"/>
              </w:rPr>
              <w:t>We just used _____________________________</w:t>
            </w:r>
            <w:r w:rsidRPr="00513D70">
              <w:rPr>
                <w:rFonts w:asciiTheme="majorHAnsi" w:hAnsiTheme="majorHAnsi"/>
                <w:b/>
                <w:i/>
                <w:sz w:val="28"/>
              </w:rPr>
              <w:t xml:space="preserve">_ to gather data, and created </w:t>
            </w:r>
            <w:proofErr w:type="gramStart"/>
            <w:r w:rsidRPr="00513D70">
              <w:rPr>
                <w:rFonts w:asciiTheme="majorHAnsi" w:hAnsiTheme="majorHAnsi"/>
                <w:b/>
                <w:i/>
                <w:sz w:val="28"/>
              </w:rPr>
              <w:t>an</w:t>
            </w:r>
            <w:proofErr w:type="gramEnd"/>
            <w:r w:rsidRPr="00513D70">
              <w:rPr>
                <w:rFonts w:asciiTheme="majorHAnsi" w:hAnsiTheme="majorHAnsi"/>
                <w:b/>
                <w:i/>
                <w:sz w:val="28"/>
              </w:rPr>
              <w:t xml:space="preserve"> ______________________________ to test our _________________________!</w:t>
            </w:r>
          </w:p>
        </w:tc>
      </w:tr>
      <w:tr w:rsidR="009E3E55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9E3E55" w:rsidRPr="009E3E55" w:rsidRDefault="009A00B2" w:rsidP="009E3E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The video will review the steps of the scient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sz w:val="32"/>
              </w:rPr>
              <w:t>ific method. He will list them more than once. Record them below.</w:t>
            </w:r>
          </w:p>
          <w:p w:rsidR="009E3E55" w:rsidRPr="0057776A" w:rsidRDefault="009E3E55" w:rsidP="006E734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</w:r>
            <w:r w:rsidR="009A00B2"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 w:rsidR="009A00B2"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 w:rsidR="009A00B2"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 w:rsidR="00513D70">
              <w:rPr>
                <w:rFonts w:asciiTheme="majorHAnsi" w:hAnsiTheme="majorHAnsi"/>
                <w:sz w:val="28"/>
              </w:rPr>
              <w:br/>
            </w:r>
            <w:r w:rsidR="00513D70"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</w:p>
        </w:tc>
      </w:tr>
      <w:tr w:rsidR="00E800B6" w:rsidTr="00870342">
        <w:trPr>
          <w:trHeight w:val="2159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B457C5" w:rsidRPr="00B457C5" w:rsidRDefault="00B457C5" w:rsidP="00B457C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3FCFA0C" wp14:editId="7B11817C">
                  <wp:simplePos x="0" y="0"/>
                  <wp:positionH relativeFrom="column">
                    <wp:posOffset>6009005</wp:posOffset>
                  </wp:positionH>
                  <wp:positionV relativeFrom="paragraph">
                    <wp:posOffset>484505</wp:posOffset>
                  </wp:positionV>
                  <wp:extent cx="859790" cy="882650"/>
                  <wp:effectExtent l="0" t="0" r="0" b="0"/>
                  <wp:wrapNone/>
                  <wp:docPr id="8" name="Picture 8" descr="http://www.allthingsclipart.com/06/selfie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lthingsclipart.com/06/selfie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7C5">
              <w:rPr>
                <w:rFonts w:asciiTheme="majorHAnsi" w:hAnsiTheme="majorHAnsi"/>
                <w:b/>
                <w:i/>
                <w:sz w:val="32"/>
              </w:rPr>
              <w:t xml:space="preserve">We’re going to make some hypotheses of our own. But first… </w:t>
            </w:r>
            <w:r w:rsidRPr="00B457C5">
              <w:rPr>
                <w:rFonts w:asciiTheme="majorHAnsi" w:hAnsiTheme="majorHAnsi"/>
                <w:b/>
                <w:i/>
                <w:sz w:val="32"/>
              </w:rPr>
              <w:t>Let’s take some scientific method SELFIES.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32"/>
              </w:rPr>
            </w:pPr>
            <w:r w:rsidRPr="00B457C5">
              <w:rPr>
                <w:rFonts w:asciiTheme="majorHAnsi" w:hAnsiTheme="majorHAnsi"/>
                <w:b/>
                <w:i/>
                <w:sz w:val="32"/>
              </w:rPr>
              <w:t>-S 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32"/>
              </w:rPr>
            </w:pPr>
            <w:r w:rsidRPr="00B457C5">
              <w:rPr>
                <w:rFonts w:asciiTheme="majorHAnsi" w:hAnsiTheme="majorHAnsi"/>
                <w:b/>
                <w:i/>
                <w:sz w:val="32"/>
              </w:rPr>
              <w:t>-E_________________________________________________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32"/>
              </w:rPr>
            </w:pPr>
            <w:r w:rsidRPr="00B457C5">
              <w:rPr>
                <w:rFonts w:asciiTheme="majorHAnsi" w:hAnsiTheme="majorHAnsi"/>
                <w:b/>
                <w:i/>
                <w:sz w:val="32"/>
              </w:rPr>
              <w:t>-L_________________________________________________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32"/>
              </w:rPr>
            </w:pPr>
            <w:r w:rsidRPr="00B457C5">
              <w:rPr>
                <w:rFonts w:asciiTheme="majorHAnsi" w:hAnsiTheme="majorHAnsi"/>
                <w:b/>
                <w:i/>
                <w:sz w:val="32"/>
              </w:rPr>
              <w:t>-F_________________________________________________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32"/>
              </w:rPr>
            </w:pPr>
            <w:r w:rsidRPr="00B457C5">
              <w:rPr>
                <w:rFonts w:asciiTheme="majorHAnsi" w:hAnsiTheme="majorHAnsi"/>
                <w:b/>
                <w:i/>
                <w:sz w:val="32"/>
              </w:rPr>
              <w:t>-I_________________________________________________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9A17E29" wp14:editId="7371DE82">
                  <wp:simplePos x="0" y="0"/>
                  <wp:positionH relativeFrom="column">
                    <wp:posOffset>5546725</wp:posOffset>
                  </wp:positionH>
                  <wp:positionV relativeFrom="paragraph">
                    <wp:posOffset>48260</wp:posOffset>
                  </wp:positionV>
                  <wp:extent cx="1317625" cy="949325"/>
                  <wp:effectExtent l="0" t="0" r="0" b="3175"/>
                  <wp:wrapNone/>
                  <wp:docPr id="9" name="Picture 9" descr="http://www.clipartkid.com/images/13/the-legal-side-of-snapchat-appelman-law-firm-xHHcqb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kid.com/images/13/the-legal-side-of-snapchat-appelman-law-firm-xHHcqb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7C5">
              <w:rPr>
                <w:rFonts w:asciiTheme="majorHAnsi" w:hAnsiTheme="majorHAnsi"/>
                <w:b/>
                <w:i/>
                <w:sz w:val="32"/>
              </w:rPr>
              <w:t>-E________________________________________________</w:t>
            </w:r>
            <w:r>
              <w:rPr>
                <w:noProof/>
              </w:rPr>
              <w:t xml:space="preserve"> 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32"/>
              </w:rPr>
            </w:pPr>
            <w:r w:rsidRPr="00B457C5">
              <w:rPr>
                <w:rFonts w:asciiTheme="majorHAnsi" w:hAnsiTheme="majorHAnsi"/>
                <w:b/>
                <w:i/>
                <w:sz w:val="32"/>
              </w:rPr>
              <w:t>-S________________________________________________</w:t>
            </w:r>
            <w:r>
              <w:rPr>
                <w:noProof/>
              </w:rPr>
              <w:t xml:space="preserve"> </w:t>
            </w:r>
          </w:p>
          <w:p w:rsidR="00E800B6" w:rsidRDefault="00E800B6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</w:p>
        </w:tc>
      </w:tr>
      <w:tr w:rsidR="00E800B6" w:rsidTr="00AC7203">
        <w:trPr>
          <w:trHeight w:val="129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870342" w:rsidRPr="005E7B39" w:rsidRDefault="00870342" w:rsidP="005E7B39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B457C5" w:rsidRPr="00B457C5" w:rsidRDefault="00B457C5" w:rsidP="00B457C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B457C5">
              <w:rPr>
                <w:rFonts w:asciiTheme="majorHAnsi" w:hAnsiTheme="majorHAnsi"/>
                <w:b/>
                <w:noProof/>
                <w:sz w:val="28"/>
                <w:szCs w:val="28"/>
              </w:rPr>
              <w:t>Let’s create some hypotheses using limited data. The Bucket of Fate has some objects in it. You may use ONE sense, NOT sight. Can we guess what’s inside?</w:t>
            </w:r>
            <w:r w:rsidR="009E3E5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br/>
            </w:r>
            <w:r w:rsidRPr="00B457C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Hypothesis: _________________________________________________________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B457C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With two senses now…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B457C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Hypothesis:__________________________________________________________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B457C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Three…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B457C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Hypothesis:__________________________________________________________</w:t>
            </w:r>
          </w:p>
          <w:p w:rsidR="00B457C5" w:rsidRP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B457C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Okay, look inside!</w:t>
            </w:r>
          </w:p>
          <w:p w:rsidR="00B457C5" w:rsidRPr="00B457C5" w:rsidRDefault="00B457C5" w:rsidP="00B457C5">
            <w:pPr>
              <w:pStyle w:val="ListParagraph"/>
              <w:pBdr>
                <w:bottom w:val="single" w:sz="12" w:space="1" w:color="auto"/>
              </w:pBdr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B457C5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What’s in there?</w:t>
            </w:r>
          </w:p>
          <w:p w:rsidR="00B457C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</w:p>
          <w:p w:rsidR="00B457C5" w:rsidRPr="009E3E55" w:rsidRDefault="00B457C5" w:rsidP="00B457C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Recap: why is the scientific method important?</w:t>
            </w: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br/>
              <w:t>____________________________________________________________________</w:t>
            </w:r>
          </w:p>
          <w:p w:rsidR="000C41DF" w:rsidRPr="0057776A" w:rsidRDefault="000C41DF" w:rsidP="0057776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57776A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</w:tbl>
    <w:p w:rsidR="00EA5794" w:rsidRDefault="00EA5794"/>
    <w:p w:rsidR="003B19DF" w:rsidRDefault="003B19DF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A5794" w:rsidTr="0090791B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5794" w:rsidRPr="00DB6E6E" w:rsidRDefault="00EA5794" w:rsidP="0090791B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lastRenderedPageBreak/>
              <w:t>Experimental Design</w:t>
            </w:r>
          </w:p>
        </w:tc>
      </w:tr>
      <w:tr w:rsidR="00EA5794" w:rsidTr="0090791B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A5794" w:rsidRDefault="00EA5794" w:rsidP="009079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What is a variable?</w:t>
            </w:r>
            <w:r w:rsidRPr="00E800B6">
              <w:rPr>
                <w:rFonts w:asciiTheme="majorHAnsi" w:hAnsiTheme="majorHAnsi"/>
                <w:sz w:val="32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 w:rsidR="00821275">
              <w:rPr>
                <w:rFonts w:asciiTheme="majorHAnsi" w:hAnsiTheme="majorHAnsi"/>
                <w:sz w:val="28"/>
              </w:rPr>
              <w:br/>
            </w:r>
          </w:p>
          <w:p w:rsidR="00821275" w:rsidRPr="00513D70" w:rsidRDefault="00821275" w:rsidP="008212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513D7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30496FE" wp14:editId="52216065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1849120</wp:posOffset>
                  </wp:positionV>
                  <wp:extent cx="1132205" cy="1513205"/>
                  <wp:effectExtent l="0" t="0" r="0" b="0"/>
                  <wp:wrapNone/>
                  <wp:docPr id="13" name="Picture 13" descr="http://farm8.staticflickr.com/7136/7494515126_6f10595b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rm8.staticflickr.com/7136/7494515126_6f10595b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D70">
              <w:rPr>
                <w:rFonts w:asciiTheme="majorHAnsi" w:hAnsiTheme="majorHAnsi"/>
                <w:sz w:val="28"/>
              </w:rPr>
              <w:t xml:space="preserve">Let’s look at an example of a simple experimental design. </w:t>
            </w:r>
            <w:proofErr w:type="spellStart"/>
            <w:r w:rsidRPr="00513D70">
              <w:rPr>
                <w:rFonts w:asciiTheme="majorHAnsi" w:hAnsiTheme="majorHAnsi"/>
                <w:sz w:val="28"/>
              </w:rPr>
              <w:t>MiKayla</w:t>
            </w:r>
            <w:proofErr w:type="spellEnd"/>
            <w:r w:rsidRPr="00513D70">
              <w:rPr>
                <w:rFonts w:asciiTheme="majorHAnsi" w:hAnsiTheme="majorHAnsi"/>
                <w:sz w:val="28"/>
              </w:rPr>
              <w:t xml:space="preserve"> notices her shower is starting to have green mold on the walls. Her friend </w:t>
            </w:r>
            <w:r w:rsidR="00513D70" w:rsidRPr="00513D70">
              <w:rPr>
                <w:rFonts w:asciiTheme="majorHAnsi" w:hAnsiTheme="majorHAnsi"/>
                <w:sz w:val="28"/>
              </w:rPr>
              <w:t>Jacob</w:t>
            </w:r>
            <w:r w:rsidRPr="00513D70">
              <w:rPr>
                <w:rFonts w:asciiTheme="majorHAnsi" w:hAnsiTheme="majorHAnsi"/>
                <w:sz w:val="28"/>
              </w:rPr>
              <w:t xml:space="preserve"> suggests she use vinegar to clean the mold off of the shower. </w:t>
            </w:r>
            <w:proofErr w:type="spellStart"/>
            <w:r w:rsidRPr="00513D70">
              <w:rPr>
                <w:rFonts w:asciiTheme="majorHAnsi" w:hAnsiTheme="majorHAnsi"/>
                <w:sz w:val="28"/>
              </w:rPr>
              <w:t>MiKayla’s</w:t>
            </w:r>
            <w:proofErr w:type="spellEnd"/>
            <w:r w:rsidRPr="00513D70">
              <w:rPr>
                <w:rFonts w:asciiTheme="majorHAnsi" w:hAnsiTheme="majorHAnsi"/>
                <w:sz w:val="28"/>
              </w:rPr>
              <w:t xml:space="preserve"> hypothesis is: “If I add vinegar to the mold, then the mold will come off.” </w:t>
            </w:r>
            <w:proofErr w:type="spellStart"/>
            <w:r w:rsidRPr="00513D70">
              <w:rPr>
                <w:rFonts w:asciiTheme="majorHAnsi" w:hAnsiTheme="majorHAnsi"/>
                <w:sz w:val="28"/>
              </w:rPr>
              <w:t>MiKayla</w:t>
            </w:r>
            <w:proofErr w:type="spellEnd"/>
            <w:r w:rsidRPr="00513D70">
              <w:rPr>
                <w:rFonts w:asciiTheme="majorHAnsi" w:hAnsiTheme="majorHAnsi"/>
                <w:sz w:val="28"/>
              </w:rPr>
              <w:t xml:space="preserve"> decides to spray one side of her shower with vinegar, and do nothing to the other side. After one week, the mold is still there on both sides.</w:t>
            </w:r>
            <w:r w:rsidRPr="00513D70">
              <w:rPr>
                <w:noProof/>
              </w:rPr>
              <w:t xml:space="preserve"> </w:t>
            </w:r>
          </w:p>
          <w:p w:rsidR="00821275" w:rsidRPr="00513D70" w:rsidRDefault="00821275" w:rsidP="0082127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 w:rsidRPr="00513D70">
              <w:rPr>
                <w:rFonts w:asciiTheme="majorHAnsi" w:hAnsiTheme="majorHAnsi"/>
                <w:sz w:val="28"/>
              </w:rPr>
              <w:t xml:space="preserve">a.     What is </w:t>
            </w:r>
            <w:proofErr w:type="spellStart"/>
            <w:r w:rsidRPr="00513D70">
              <w:rPr>
                <w:rFonts w:asciiTheme="majorHAnsi" w:hAnsiTheme="majorHAnsi"/>
                <w:sz w:val="28"/>
              </w:rPr>
              <w:t>MiKayla’s</w:t>
            </w:r>
            <w:proofErr w:type="spellEnd"/>
            <w:r w:rsidRPr="00513D70">
              <w:rPr>
                <w:rFonts w:asciiTheme="majorHAnsi" w:hAnsiTheme="majorHAnsi"/>
                <w:sz w:val="28"/>
              </w:rPr>
              <w:t xml:space="preserve"> hypothesis?</w:t>
            </w:r>
          </w:p>
          <w:p w:rsidR="00821275" w:rsidRPr="00513D70" w:rsidRDefault="00821275" w:rsidP="0082127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 w:rsidRPr="00513D70">
              <w:rPr>
                <w:rFonts w:asciiTheme="majorHAnsi" w:hAnsiTheme="majorHAnsi"/>
                <w:sz w:val="28"/>
              </w:rPr>
              <w:br/>
            </w:r>
            <w:r w:rsidRPr="00513D70">
              <w:rPr>
                <w:rFonts w:asciiTheme="majorHAnsi" w:hAnsiTheme="majorHAnsi"/>
                <w:sz w:val="28"/>
              </w:rPr>
              <w:br/>
            </w:r>
          </w:p>
          <w:p w:rsidR="00821275" w:rsidRPr="00513D70" w:rsidRDefault="00821275" w:rsidP="0082127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 w:rsidRPr="00513D70">
              <w:rPr>
                <w:rFonts w:asciiTheme="majorHAnsi" w:hAnsiTheme="majorHAnsi"/>
                <w:sz w:val="28"/>
              </w:rPr>
              <w:t>b.    What is the independent variable</w:t>
            </w:r>
            <w:r w:rsidR="00513D70" w:rsidRPr="00513D70">
              <w:rPr>
                <w:rFonts w:asciiTheme="majorHAnsi" w:hAnsiTheme="majorHAnsi"/>
                <w:sz w:val="28"/>
              </w:rPr>
              <w:t xml:space="preserve"> that </w:t>
            </w:r>
            <w:proofErr w:type="spellStart"/>
            <w:r w:rsidR="00513D70" w:rsidRPr="00513D70">
              <w:rPr>
                <w:rFonts w:asciiTheme="majorHAnsi" w:hAnsiTheme="majorHAnsi"/>
                <w:sz w:val="28"/>
              </w:rPr>
              <w:t>MiKayla</w:t>
            </w:r>
            <w:proofErr w:type="spellEnd"/>
            <w:r w:rsidR="00513D70" w:rsidRPr="00513D70">
              <w:rPr>
                <w:rFonts w:asciiTheme="majorHAnsi" w:hAnsiTheme="majorHAnsi"/>
                <w:sz w:val="28"/>
              </w:rPr>
              <w:t xml:space="preserve"> </w:t>
            </w:r>
            <w:r w:rsidR="00513D70" w:rsidRPr="00513D70">
              <w:rPr>
                <w:rFonts w:asciiTheme="majorHAnsi" w:hAnsiTheme="majorHAnsi"/>
                <w:b/>
                <w:sz w:val="28"/>
              </w:rPr>
              <w:t>changes</w:t>
            </w:r>
            <w:r w:rsidRPr="00513D70">
              <w:rPr>
                <w:rFonts w:asciiTheme="majorHAnsi" w:hAnsiTheme="majorHAnsi"/>
                <w:sz w:val="28"/>
              </w:rPr>
              <w:t>?</w:t>
            </w:r>
          </w:p>
          <w:p w:rsidR="00821275" w:rsidRPr="00513D70" w:rsidRDefault="00821275" w:rsidP="0082127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</w:p>
          <w:p w:rsidR="00EA5794" w:rsidRPr="00513D70" w:rsidRDefault="00513D70" w:rsidP="0082127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8"/>
              </w:rPr>
              <w:t>c</w:t>
            </w:r>
            <w:r w:rsidR="00821275" w:rsidRPr="00513D70">
              <w:rPr>
                <w:rFonts w:asciiTheme="majorHAnsi" w:hAnsiTheme="majorHAnsi"/>
                <w:sz w:val="28"/>
              </w:rPr>
              <w:t xml:space="preserve">. </w:t>
            </w:r>
            <w:r w:rsidR="00821275" w:rsidRPr="00821275">
              <w:rPr>
                <w:rFonts w:asciiTheme="majorHAnsi" w:hAnsiTheme="majorHAnsi"/>
                <w:b/>
                <w:sz w:val="28"/>
              </w:rPr>
              <w:t xml:space="preserve">     </w:t>
            </w:r>
            <w:r w:rsidR="00821275" w:rsidRPr="00513D70">
              <w:rPr>
                <w:rFonts w:asciiTheme="majorHAnsi" w:hAnsiTheme="majorHAnsi"/>
                <w:sz w:val="28"/>
              </w:rPr>
              <w:t xml:space="preserve">What should </w:t>
            </w:r>
            <w:proofErr w:type="spellStart"/>
            <w:r w:rsidR="00821275" w:rsidRPr="00513D70">
              <w:rPr>
                <w:rFonts w:asciiTheme="majorHAnsi" w:hAnsiTheme="majorHAnsi"/>
                <w:sz w:val="28"/>
              </w:rPr>
              <w:t>MiKayla</w:t>
            </w:r>
            <w:proofErr w:type="spellEnd"/>
            <w:r w:rsidR="00821275" w:rsidRPr="00513D70">
              <w:rPr>
                <w:rFonts w:asciiTheme="majorHAnsi" w:hAnsiTheme="majorHAnsi"/>
                <w:sz w:val="28"/>
              </w:rPr>
              <w:t xml:space="preserve"> conclude about her experiment?</w:t>
            </w:r>
          </w:p>
          <w:p w:rsidR="00EA5794" w:rsidRDefault="00EA5794" w:rsidP="0090791B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21275" w:rsidRPr="00E800B6" w:rsidRDefault="00821275" w:rsidP="0090791B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821275" w:rsidRPr="00116CC4" w:rsidRDefault="00821275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821275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3A" w:rsidRDefault="00A8273A" w:rsidP="006E7344">
      <w:pPr>
        <w:spacing w:after="0" w:line="240" w:lineRule="auto"/>
      </w:pPr>
      <w:r>
        <w:separator/>
      </w:r>
    </w:p>
  </w:endnote>
  <w:endnote w:type="continuationSeparator" w:id="0">
    <w:p w:rsidR="00A8273A" w:rsidRDefault="00A8273A" w:rsidP="006E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3A" w:rsidRDefault="00A8273A" w:rsidP="006E7344">
      <w:pPr>
        <w:spacing w:after="0" w:line="240" w:lineRule="auto"/>
      </w:pPr>
      <w:r>
        <w:separator/>
      </w:r>
    </w:p>
  </w:footnote>
  <w:footnote w:type="continuationSeparator" w:id="0">
    <w:p w:rsidR="00A8273A" w:rsidRDefault="00A8273A" w:rsidP="006E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318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C41DF"/>
    <w:rsid w:val="000C6A6B"/>
    <w:rsid w:val="000E3EBC"/>
    <w:rsid w:val="00116CC4"/>
    <w:rsid w:val="00151732"/>
    <w:rsid w:val="00164190"/>
    <w:rsid w:val="001D1F3D"/>
    <w:rsid w:val="0020374B"/>
    <w:rsid w:val="002423E1"/>
    <w:rsid w:val="00265A6A"/>
    <w:rsid w:val="0027427D"/>
    <w:rsid w:val="002B17C6"/>
    <w:rsid w:val="003061B4"/>
    <w:rsid w:val="0035316D"/>
    <w:rsid w:val="0036378D"/>
    <w:rsid w:val="00376BD5"/>
    <w:rsid w:val="003B19DF"/>
    <w:rsid w:val="003E230C"/>
    <w:rsid w:val="00407B78"/>
    <w:rsid w:val="00434B29"/>
    <w:rsid w:val="004355A6"/>
    <w:rsid w:val="00446AB9"/>
    <w:rsid w:val="004562F9"/>
    <w:rsid w:val="00460C58"/>
    <w:rsid w:val="00472315"/>
    <w:rsid w:val="004C4E76"/>
    <w:rsid w:val="004D2F8D"/>
    <w:rsid w:val="004D5C34"/>
    <w:rsid w:val="00513D70"/>
    <w:rsid w:val="0052069F"/>
    <w:rsid w:val="0054262C"/>
    <w:rsid w:val="0057776A"/>
    <w:rsid w:val="0058281E"/>
    <w:rsid w:val="005E7B39"/>
    <w:rsid w:val="006113C6"/>
    <w:rsid w:val="006709D1"/>
    <w:rsid w:val="006A346D"/>
    <w:rsid w:val="006A362A"/>
    <w:rsid w:val="006D14CD"/>
    <w:rsid w:val="006E7344"/>
    <w:rsid w:val="007410E2"/>
    <w:rsid w:val="00753F9C"/>
    <w:rsid w:val="00796C45"/>
    <w:rsid w:val="007C0495"/>
    <w:rsid w:val="007E2FD6"/>
    <w:rsid w:val="007E76C1"/>
    <w:rsid w:val="00821275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A00B2"/>
    <w:rsid w:val="009C47B0"/>
    <w:rsid w:val="009E3E55"/>
    <w:rsid w:val="00A039C2"/>
    <w:rsid w:val="00A31D5B"/>
    <w:rsid w:val="00A8273A"/>
    <w:rsid w:val="00A87604"/>
    <w:rsid w:val="00A960CF"/>
    <w:rsid w:val="00AB789E"/>
    <w:rsid w:val="00AC4A31"/>
    <w:rsid w:val="00AD0023"/>
    <w:rsid w:val="00AF38EC"/>
    <w:rsid w:val="00B221A2"/>
    <w:rsid w:val="00B34C8C"/>
    <w:rsid w:val="00B457C5"/>
    <w:rsid w:val="00B721DD"/>
    <w:rsid w:val="00B77C27"/>
    <w:rsid w:val="00BD24D4"/>
    <w:rsid w:val="00C24172"/>
    <w:rsid w:val="00C27A01"/>
    <w:rsid w:val="00C27EEB"/>
    <w:rsid w:val="00C81E6F"/>
    <w:rsid w:val="00C82B56"/>
    <w:rsid w:val="00C92D52"/>
    <w:rsid w:val="00C95E55"/>
    <w:rsid w:val="00CA15B8"/>
    <w:rsid w:val="00CA7A32"/>
    <w:rsid w:val="00D2070F"/>
    <w:rsid w:val="00D324AB"/>
    <w:rsid w:val="00D36677"/>
    <w:rsid w:val="00DB6E6E"/>
    <w:rsid w:val="00E61F0C"/>
    <w:rsid w:val="00E800B6"/>
    <w:rsid w:val="00E8318C"/>
    <w:rsid w:val="00EA5794"/>
    <w:rsid w:val="00EA73F4"/>
    <w:rsid w:val="00EC341D"/>
    <w:rsid w:val="00EE07EB"/>
    <w:rsid w:val="00EE3AA1"/>
    <w:rsid w:val="00EE50BC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44"/>
  </w:style>
  <w:style w:type="paragraph" w:styleId="Footer">
    <w:name w:val="footer"/>
    <w:basedOn w:val="Normal"/>
    <w:link w:val="Foot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44"/>
  </w:style>
  <w:style w:type="paragraph" w:styleId="Footer">
    <w:name w:val="footer"/>
    <w:basedOn w:val="Normal"/>
    <w:link w:val="FooterChar"/>
    <w:uiPriority w:val="99"/>
    <w:unhideWhenUsed/>
    <w:rsid w:val="006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2016-08-19T20:07:00Z</cp:lastPrinted>
  <dcterms:created xsi:type="dcterms:W3CDTF">2016-08-19T19:17:00Z</dcterms:created>
  <dcterms:modified xsi:type="dcterms:W3CDTF">2016-08-19T20:07:00Z</dcterms:modified>
</cp:coreProperties>
</file>