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E07EB" w:rsidRDefault="00E800B6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FPS</w:t>
                            </w:r>
                            <w:r w:rsidR="00B77C27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0D3A1D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Free Body Diagram – Active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EE07EB" w:rsidRDefault="00E800B6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FPS</w:t>
                      </w:r>
                      <w:r w:rsidR="00B77C27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0D3A1D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Free Body Diagram – Active Reading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0C6A6B" w:rsidRDefault="000C6A6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Default="00EE07EB" w:rsidP="00EE07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EE07EB" w:rsidTr="00164190">
        <w:trPr>
          <w:trHeight w:val="395"/>
        </w:trPr>
        <w:tc>
          <w:tcPr>
            <w:tcW w:w="10804" w:type="dxa"/>
          </w:tcPr>
          <w:p w:rsidR="00E800B6" w:rsidRDefault="000D3A1D" w:rsidP="00E800B6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Interpret free-body diagrams.</w:t>
            </w:r>
          </w:p>
          <w:p w:rsidR="000D3A1D" w:rsidRDefault="000D3A1D" w:rsidP="00E800B6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Solve for net force and determine direction and magnitude.</w:t>
            </w:r>
          </w:p>
          <w:p w:rsidR="000D3A1D" w:rsidRPr="00EE07EB" w:rsidRDefault="000D3A1D" w:rsidP="00E800B6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Construct a Free-body diagram from a scenario description.</w:t>
            </w:r>
          </w:p>
        </w:tc>
      </w:tr>
    </w:tbl>
    <w:p w:rsidR="00EE07EB" w:rsidRPr="00E800B6" w:rsidRDefault="008E10CB" w:rsidP="00E800B6">
      <w:pPr>
        <w:spacing w:after="0" w:line="240" w:lineRule="auto"/>
        <w:rPr>
          <w:rFonts w:asciiTheme="majorHAnsi" w:hAnsiTheme="majorHAnsi"/>
          <w:sz w:val="28"/>
        </w:rPr>
      </w:pPr>
      <w:r w:rsidRPr="00E800B6">
        <w:rPr>
          <w:rFonts w:asciiTheme="majorHAnsi" w:hAnsiTheme="majorHAnsi"/>
          <w:sz w:val="28"/>
        </w:rPr>
        <w:br/>
      </w:r>
      <w:r w:rsidR="000D3A1D">
        <w:rPr>
          <w:rFonts w:asciiTheme="majorHAnsi" w:hAnsiTheme="majorHAnsi"/>
          <w:sz w:val="28"/>
        </w:rPr>
        <w:t xml:space="preserve">Complete the active reading by </w:t>
      </w:r>
      <w:r w:rsidR="000D3A1D" w:rsidRPr="000D3A1D">
        <w:rPr>
          <w:rFonts w:asciiTheme="majorHAnsi" w:hAnsiTheme="majorHAnsi"/>
          <w:sz w:val="28"/>
          <w:highlight w:val="yellow"/>
        </w:rPr>
        <w:t>highlighting</w:t>
      </w:r>
      <w:r w:rsidR="000D3A1D">
        <w:rPr>
          <w:rFonts w:asciiTheme="majorHAnsi" w:hAnsiTheme="majorHAnsi"/>
          <w:sz w:val="28"/>
        </w:rPr>
        <w:t xml:space="preserve">, </w:t>
      </w:r>
      <w:r w:rsidR="000D3A1D" w:rsidRPr="000D3A1D">
        <w:rPr>
          <w:rFonts w:asciiTheme="majorHAnsi" w:hAnsiTheme="majorHAnsi"/>
          <w:sz w:val="28"/>
          <w:u w:val="single"/>
        </w:rPr>
        <w:t>underlining</w:t>
      </w:r>
      <w:r w:rsidR="000D3A1D">
        <w:rPr>
          <w:rFonts w:asciiTheme="majorHAnsi" w:hAnsiTheme="majorHAnsi"/>
          <w:sz w:val="28"/>
        </w:rPr>
        <w:t>, coding, or making notes. Then, answer questions about the reading and apply the reading to the free-body diagram problems.</w:t>
      </w: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11092"/>
      </w:tblGrid>
      <w:tr w:rsidR="00D2070F" w:rsidTr="00B77C27">
        <w:trPr>
          <w:trHeight w:val="203"/>
        </w:trPr>
        <w:tc>
          <w:tcPr>
            <w:tcW w:w="11092" w:type="dxa"/>
            <w:shd w:val="clear" w:color="auto" w:fill="EBBAB2" w:themeFill="accent2" w:themeFillTint="66"/>
            <w:vAlign w:val="center"/>
          </w:tcPr>
          <w:p w:rsidR="00D2070F" w:rsidRPr="00DB6E6E" w:rsidRDefault="000D3A1D" w:rsidP="000D3A1D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Reading Section</w:t>
            </w:r>
          </w:p>
        </w:tc>
      </w:tr>
      <w:tr w:rsidR="000D3A1D" w:rsidTr="004E50C9">
        <w:trPr>
          <w:trHeight w:val="3257"/>
        </w:trPr>
        <w:tc>
          <w:tcPr>
            <w:tcW w:w="11092" w:type="dxa"/>
            <w:shd w:val="clear" w:color="auto" w:fill="FFFFFF" w:themeFill="background1"/>
            <w:vAlign w:val="center"/>
          </w:tcPr>
          <w:p w:rsidR="000D3A1D" w:rsidRDefault="000D3A1D" w:rsidP="000D3A1D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 xml:space="preserve">What are free-body diagrams? </w:t>
            </w:r>
            <w:r>
              <w:rPr>
                <w:rFonts w:asciiTheme="majorHAnsi" w:hAnsiTheme="majorHAnsi"/>
                <w:sz w:val="28"/>
              </w:rPr>
              <w:t xml:space="preserve">These are </w:t>
            </w:r>
            <w:r w:rsidRPr="000D3A1D">
              <w:rPr>
                <w:rFonts w:asciiTheme="majorHAnsi" w:hAnsiTheme="majorHAnsi"/>
                <w:sz w:val="28"/>
              </w:rPr>
              <w:t xml:space="preserve">simplified representations of an object (the body) in a problem, and </w:t>
            </w:r>
            <w:r>
              <w:rPr>
                <w:rFonts w:asciiTheme="majorHAnsi" w:hAnsiTheme="majorHAnsi"/>
                <w:sz w:val="28"/>
              </w:rPr>
              <w:t>they include</w:t>
            </w:r>
            <w:r w:rsidRPr="000D3A1D">
              <w:rPr>
                <w:rFonts w:asciiTheme="majorHAnsi" w:hAnsiTheme="majorHAnsi"/>
                <w:sz w:val="28"/>
              </w:rPr>
              <w:t xml:space="preserve"> </w:t>
            </w:r>
            <w:r w:rsidRPr="000D3A1D">
              <w:rPr>
                <w:rFonts w:asciiTheme="majorHAnsi" w:hAnsiTheme="majorHAnsi"/>
                <w:b/>
                <w:sz w:val="28"/>
              </w:rPr>
              <w:t>force</w:t>
            </w:r>
            <w:r w:rsidRPr="000D3A1D">
              <w:rPr>
                <w:rFonts w:asciiTheme="majorHAnsi" w:hAnsiTheme="majorHAnsi"/>
                <w:b/>
                <w:sz w:val="28"/>
              </w:rPr>
              <w:t xml:space="preserve"> </w:t>
            </w:r>
            <w:r w:rsidRPr="000D3A1D">
              <w:rPr>
                <w:rFonts w:asciiTheme="majorHAnsi" w:hAnsiTheme="majorHAnsi"/>
                <w:b/>
                <w:sz w:val="28"/>
              </w:rPr>
              <w:t>vectors</w:t>
            </w:r>
            <w:r w:rsidRPr="000D3A1D"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 xml:space="preserve">(represented by arrows) </w:t>
            </w:r>
            <w:r w:rsidRPr="000D3A1D">
              <w:rPr>
                <w:rFonts w:asciiTheme="majorHAnsi" w:hAnsiTheme="majorHAnsi"/>
                <w:sz w:val="28"/>
              </w:rPr>
              <w:t>acting on the object. This body is free because the diagram will show it without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  <w:r w:rsidRPr="000D3A1D">
              <w:rPr>
                <w:rFonts w:asciiTheme="majorHAnsi" w:hAnsiTheme="majorHAnsi"/>
                <w:sz w:val="28"/>
              </w:rPr>
              <w:t>its surroundings; the body is 'free' of its environment. This eliminates unnecessary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  <w:r w:rsidRPr="000D3A1D">
              <w:rPr>
                <w:rFonts w:asciiTheme="majorHAnsi" w:hAnsiTheme="majorHAnsi"/>
                <w:sz w:val="28"/>
              </w:rPr>
              <w:t>information which might be given in a problem.</w:t>
            </w:r>
          </w:p>
          <w:p w:rsidR="00796143" w:rsidRDefault="00796143" w:rsidP="000D3A1D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drawing>
                <wp:inline distT="0" distB="0" distL="0" distR="0">
                  <wp:extent cx="2386965" cy="13417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3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8"/>
              </w:rPr>
              <w:t xml:space="preserve">                </w:t>
            </w:r>
            <w:r>
              <w:rPr>
                <w:rFonts w:asciiTheme="majorHAnsi" w:hAnsiTheme="majorHAnsi"/>
                <w:noProof/>
                <w:sz w:val="28"/>
              </w:rPr>
              <w:drawing>
                <wp:inline distT="0" distB="0" distL="0" distR="0">
                  <wp:extent cx="1899920" cy="1745615"/>
                  <wp:effectExtent l="0" t="0" r="508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74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A1D" w:rsidRDefault="000D3A1D" w:rsidP="000D3A1D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What are the forces involved in a free-</w:t>
            </w:r>
            <w:r w:rsidRPr="000D3A1D">
              <w:rPr>
                <w:rFonts w:asciiTheme="majorHAnsi" w:hAnsiTheme="majorHAnsi"/>
                <w:b/>
                <w:i/>
                <w:sz w:val="28"/>
              </w:rPr>
              <w:t>body diagrams?</w:t>
            </w:r>
            <w:r>
              <w:rPr>
                <w:rFonts w:asciiTheme="majorHAnsi" w:hAnsiTheme="majorHAnsi"/>
                <w:b/>
                <w:i/>
                <w:sz w:val="28"/>
              </w:rPr>
              <w:t xml:space="preserve"> </w:t>
            </w:r>
          </w:p>
          <w:p w:rsidR="000D3A1D" w:rsidRDefault="000D3A1D" w:rsidP="00796143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</w:t>
            </w:r>
            <w:r w:rsidRPr="00796143">
              <w:rPr>
                <w:rFonts w:asciiTheme="majorHAnsi" w:hAnsiTheme="majorHAnsi"/>
                <w:i/>
                <w:sz w:val="28"/>
              </w:rPr>
              <w:t>Gravity</w:t>
            </w:r>
            <w:r>
              <w:rPr>
                <w:rFonts w:asciiTheme="majorHAnsi" w:hAnsiTheme="majorHAnsi"/>
                <w:sz w:val="28"/>
              </w:rPr>
              <w:t xml:space="preserve"> – in these di</w:t>
            </w:r>
            <w:r w:rsidR="00796143">
              <w:rPr>
                <w:rFonts w:asciiTheme="majorHAnsi" w:hAnsiTheme="majorHAnsi"/>
                <w:sz w:val="28"/>
              </w:rPr>
              <w:t xml:space="preserve">agrams we will call the force due to gravity the </w:t>
            </w:r>
            <w:r w:rsidR="00796143">
              <w:rPr>
                <w:rFonts w:asciiTheme="majorHAnsi" w:hAnsiTheme="majorHAnsi"/>
                <w:b/>
                <w:sz w:val="28"/>
              </w:rPr>
              <w:t>gravitational force</w:t>
            </w:r>
            <w:r w:rsidR="00796143">
              <w:rPr>
                <w:rFonts w:asciiTheme="majorHAnsi" w:hAnsiTheme="majorHAnsi"/>
                <w:sz w:val="28"/>
              </w:rPr>
              <w:t xml:space="preserve">. </w:t>
            </w:r>
            <w:r w:rsidR="00796143" w:rsidRPr="00796143">
              <w:rPr>
                <w:rFonts w:asciiTheme="majorHAnsi" w:hAnsiTheme="majorHAnsi"/>
                <w:sz w:val="28"/>
              </w:rPr>
              <w:t xml:space="preserve">We know that the acceleration due to gravity (if on </w:t>
            </w:r>
            <w:r w:rsidR="00796143">
              <w:rPr>
                <w:rFonts w:asciiTheme="majorHAnsi" w:hAnsiTheme="majorHAnsi"/>
                <w:sz w:val="28"/>
              </w:rPr>
              <w:t>Earth) is approximately g = 9.8</w:t>
            </w:r>
            <w:r w:rsidR="00796143" w:rsidRPr="00796143">
              <w:rPr>
                <w:rFonts w:asciiTheme="majorHAnsi" w:hAnsiTheme="majorHAnsi"/>
                <w:sz w:val="28"/>
              </w:rPr>
              <w:t>m/</w:t>
            </w:r>
            <w:proofErr w:type="gramStart"/>
            <w:r w:rsidR="00796143" w:rsidRPr="00796143">
              <w:rPr>
                <w:rFonts w:asciiTheme="majorHAnsi" w:hAnsiTheme="majorHAnsi"/>
                <w:sz w:val="28"/>
              </w:rPr>
              <w:t>s</w:t>
            </w:r>
            <w:r w:rsidR="00796143">
              <w:rPr>
                <w:rFonts w:asciiTheme="majorHAnsi" w:hAnsiTheme="majorHAnsi"/>
                <w:sz w:val="28"/>
                <w:vertAlign w:val="superscript"/>
              </w:rPr>
              <w:t>2</w:t>
            </w:r>
            <w:r w:rsidR="00796143" w:rsidRPr="00796143">
              <w:rPr>
                <w:rFonts w:asciiTheme="majorHAnsi" w:hAnsiTheme="majorHAnsi"/>
                <w:sz w:val="28"/>
              </w:rPr>
              <w:t xml:space="preserve"> .</w:t>
            </w:r>
            <w:proofErr w:type="gramEnd"/>
            <w:r w:rsidR="00796143" w:rsidRPr="00796143">
              <w:rPr>
                <w:rFonts w:asciiTheme="majorHAnsi" w:hAnsiTheme="majorHAnsi"/>
                <w:sz w:val="28"/>
              </w:rPr>
              <w:t xml:space="preserve"> The force</w:t>
            </w:r>
            <w:r w:rsidR="00796143">
              <w:rPr>
                <w:rFonts w:asciiTheme="majorHAnsi" w:hAnsiTheme="majorHAnsi"/>
                <w:sz w:val="28"/>
              </w:rPr>
              <w:t xml:space="preserve"> of gravity</w:t>
            </w:r>
            <w:r w:rsidR="00796143" w:rsidRPr="00796143">
              <w:rPr>
                <w:rFonts w:asciiTheme="majorHAnsi" w:hAnsiTheme="majorHAnsi"/>
                <w:sz w:val="28"/>
              </w:rPr>
              <w:t>, by Newton's Second Law is</w:t>
            </w:r>
            <w:r w:rsidR="00796143">
              <w:rPr>
                <w:rFonts w:asciiTheme="majorHAnsi" w:hAnsiTheme="majorHAnsi"/>
                <w:sz w:val="28"/>
              </w:rPr>
              <w:t xml:space="preserve"> the product of the object’s mass and the acceleration due to gravity (F=ma).</w:t>
            </w:r>
          </w:p>
          <w:p w:rsidR="00796143" w:rsidRDefault="00796143" w:rsidP="00796143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</w:t>
            </w:r>
            <w:r w:rsidRPr="00796143">
              <w:rPr>
                <w:rFonts w:asciiTheme="majorHAnsi" w:hAnsiTheme="majorHAnsi"/>
                <w:i/>
                <w:sz w:val="28"/>
              </w:rPr>
              <w:t>Normal</w:t>
            </w:r>
            <w:r>
              <w:rPr>
                <w:rFonts w:asciiTheme="majorHAnsi" w:hAnsiTheme="majorHAnsi"/>
                <w:sz w:val="28"/>
              </w:rPr>
              <w:t xml:space="preserve"> – The </w:t>
            </w:r>
            <w:r w:rsidRPr="00796143">
              <w:rPr>
                <w:rFonts w:asciiTheme="majorHAnsi" w:hAnsiTheme="majorHAnsi"/>
                <w:sz w:val="28"/>
              </w:rPr>
              <w:t>normal force one which prevents objects from 'fallin</w:t>
            </w:r>
            <w:r>
              <w:rPr>
                <w:rFonts w:asciiTheme="majorHAnsi" w:hAnsiTheme="majorHAnsi"/>
                <w:sz w:val="28"/>
              </w:rPr>
              <w:t xml:space="preserve">g' into whatever it is they are </w:t>
            </w:r>
            <w:r w:rsidRPr="00796143">
              <w:rPr>
                <w:rFonts w:asciiTheme="majorHAnsi" w:hAnsiTheme="majorHAnsi"/>
                <w:sz w:val="28"/>
              </w:rPr>
              <w:t xml:space="preserve">sitting upon. It is always perpendicular to the surface with </w:t>
            </w:r>
            <w:r w:rsidRPr="00796143">
              <w:rPr>
                <w:rFonts w:asciiTheme="majorHAnsi" w:hAnsiTheme="majorHAnsi"/>
                <w:sz w:val="28"/>
              </w:rPr>
              <w:lastRenderedPageBreak/>
              <w:t>which an object is in contact.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  <w:r w:rsidRPr="00796143">
              <w:rPr>
                <w:rFonts w:asciiTheme="majorHAnsi" w:hAnsiTheme="majorHAnsi"/>
                <w:sz w:val="28"/>
              </w:rPr>
              <w:t>For example, if there is a crate on the floor, then we say that the crate experiences a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  <w:r w:rsidRPr="00796143">
              <w:rPr>
                <w:rFonts w:asciiTheme="majorHAnsi" w:hAnsiTheme="majorHAnsi"/>
                <w:sz w:val="28"/>
              </w:rPr>
              <w:t>normal force by the floor; and because of this force, the crate does not fall into the floor.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  <w:r w:rsidRPr="00796143">
              <w:rPr>
                <w:rFonts w:asciiTheme="majorHAnsi" w:hAnsiTheme="majorHAnsi"/>
                <w:sz w:val="28"/>
              </w:rPr>
              <w:t>The normal force on the crate points upward, perpendicular to the floor.</w:t>
            </w:r>
            <w:r>
              <w:rPr>
                <w:rFonts w:asciiTheme="majorHAnsi" w:hAnsiTheme="majorHAnsi"/>
                <w:sz w:val="28"/>
              </w:rPr>
              <w:br/>
              <w:t xml:space="preserve">      </w:t>
            </w:r>
            <w:r>
              <w:rPr>
                <w:rFonts w:asciiTheme="majorHAnsi" w:hAnsiTheme="majorHAnsi"/>
                <w:i/>
                <w:sz w:val="28"/>
              </w:rPr>
              <w:t>Friction</w:t>
            </w:r>
            <w:r>
              <w:rPr>
                <w:rFonts w:asciiTheme="majorHAnsi" w:hAnsiTheme="majorHAnsi"/>
                <w:sz w:val="28"/>
              </w:rPr>
              <w:t xml:space="preserve"> - </w:t>
            </w:r>
            <w:r w:rsidRPr="00796143">
              <w:rPr>
                <w:rFonts w:asciiTheme="majorHAnsi" w:hAnsiTheme="majorHAnsi"/>
                <w:sz w:val="28"/>
              </w:rPr>
              <w:t>Related to the normal force is the frictional force. The two are related because they are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  <w:r w:rsidRPr="00796143">
              <w:rPr>
                <w:rFonts w:asciiTheme="majorHAnsi" w:hAnsiTheme="majorHAnsi"/>
                <w:sz w:val="28"/>
              </w:rPr>
              <w:t>both due to the surface in contact with the body. Whereas the normal force was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  <w:r w:rsidRPr="00796143">
              <w:rPr>
                <w:rFonts w:asciiTheme="majorHAnsi" w:hAnsiTheme="majorHAnsi"/>
                <w:sz w:val="28"/>
              </w:rPr>
              <w:t>perpendicular to the surface, the frictional force is parallel. Furthermore, friction opposes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  <w:r w:rsidRPr="00796143">
              <w:rPr>
                <w:rFonts w:asciiTheme="majorHAnsi" w:hAnsiTheme="majorHAnsi"/>
                <w:sz w:val="28"/>
              </w:rPr>
              <w:t xml:space="preserve">motion, and so its vector always points </w:t>
            </w:r>
            <w:r w:rsidRPr="00796143">
              <w:rPr>
                <w:rFonts w:asciiTheme="majorHAnsi" w:hAnsiTheme="majorHAnsi"/>
                <w:b/>
                <w:sz w:val="28"/>
              </w:rPr>
              <w:t>away</w:t>
            </w:r>
            <w:r w:rsidRPr="00796143">
              <w:rPr>
                <w:rFonts w:asciiTheme="majorHAnsi" w:hAnsiTheme="majorHAnsi"/>
                <w:sz w:val="28"/>
              </w:rPr>
              <w:t xml:space="preserve"> from the direction of movement.</w:t>
            </w:r>
          </w:p>
          <w:p w:rsidR="00796143" w:rsidRDefault="00796143" w:rsidP="00796143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 xml:space="preserve">         Applied </w:t>
            </w:r>
            <w:r>
              <w:rPr>
                <w:rFonts w:asciiTheme="majorHAnsi" w:hAnsiTheme="majorHAnsi"/>
                <w:sz w:val="28"/>
              </w:rPr>
              <w:t xml:space="preserve">– You may see this force called the “push or pull” on the body. This could </w:t>
            </w:r>
            <w:r w:rsidRPr="00796143">
              <w:rPr>
                <w:rFonts w:asciiTheme="majorHAnsi" w:hAnsiTheme="majorHAnsi"/>
                <w:sz w:val="28"/>
              </w:rPr>
              <w:t>be caused by a person pushing a crate on the floor, a child pulling on a wagon, or in the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  <w:r w:rsidRPr="00796143">
              <w:rPr>
                <w:rFonts w:asciiTheme="majorHAnsi" w:hAnsiTheme="majorHAnsi"/>
                <w:sz w:val="28"/>
              </w:rPr>
              <w:t>case of our example</w:t>
            </w:r>
            <w:r>
              <w:rPr>
                <w:rFonts w:asciiTheme="majorHAnsi" w:hAnsiTheme="majorHAnsi"/>
                <w:sz w:val="28"/>
              </w:rPr>
              <w:t xml:space="preserve"> image</w:t>
            </w:r>
            <w:r w:rsidRPr="00796143">
              <w:rPr>
                <w:rFonts w:asciiTheme="majorHAnsi" w:hAnsiTheme="majorHAnsi"/>
                <w:sz w:val="28"/>
              </w:rPr>
              <w:t>, the wind pushing on the ship.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796143" w:rsidRDefault="00796143" w:rsidP="00796143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 xml:space="preserve">        Tension</w:t>
            </w:r>
            <w:r>
              <w:rPr>
                <w:rFonts w:asciiTheme="majorHAnsi" w:hAnsiTheme="majorHAnsi"/>
                <w:sz w:val="28"/>
              </w:rPr>
              <w:t xml:space="preserve"> – </w:t>
            </w:r>
            <w:r w:rsidRPr="00796143">
              <w:rPr>
                <w:rFonts w:asciiTheme="majorHAnsi" w:hAnsiTheme="majorHAnsi"/>
                <w:sz w:val="28"/>
              </w:rPr>
              <w:t xml:space="preserve">Tension in an object results if pulling force act on its ends, such as in a rope used to pull </w:t>
            </w:r>
            <w:r>
              <w:rPr>
                <w:rFonts w:asciiTheme="majorHAnsi" w:hAnsiTheme="majorHAnsi"/>
                <w:sz w:val="28"/>
              </w:rPr>
              <w:t xml:space="preserve">a </w:t>
            </w:r>
            <w:r w:rsidRPr="00796143">
              <w:rPr>
                <w:rFonts w:asciiTheme="majorHAnsi" w:hAnsiTheme="majorHAnsi"/>
                <w:sz w:val="28"/>
              </w:rPr>
              <w:t>boulder. If no forces are acting on the rope, say, except at its ends, and the rope itself is in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  <w:r w:rsidRPr="00796143">
              <w:rPr>
                <w:rFonts w:asciiTheme="majorHAnsi" w:hAnsiTheme="majorHAnsi"/>
                <w:sz w:val="28"/>
              </w:rPr>
              <w:t>equilibrium, then the tension is the same throughout the rope.</w:t>
            </w:r>
          </w:p>
          <w:p w:rsidR="00796143" w:rsidRDefault="00796143" w:rsidP="00796143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How do we know the overall force?</w:t>
            </w:r>
          </w:p>
          <w:p w:rsidR="00796143" w:rsidRDefault="00796143" w:rsidP="00796143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As we saw in class, the overall force is the </w:t>
            </w:r>
            <w:r>
              <w:rPr>
                <w:rFonts w:asciiTheme="majorHAnsi" w:hAnsiTheme="majorHAnsi"/>
                <w:b/>
                <w:sz w:val="28"/>
              </w:rPr>
              <w:t>net force</w:t>
            </w:r>
            <w:r>
              <w:rPr>
                <w:rFonts w:asciiTheme="majorHAnsi" w:hAnsiTheme="majorHAnsi"/>
                <w:sz w:val="28"/>
              </w:rPr>
              <w:t xml:space="preserve"> which we find by combining (or adding) the forces in one dimension. See the free-body diagrams below.</w:t>
            </w:r>
          </w:p>
          <w:p w:rsidR="00796143" w:rsidRPr="00796143" w:rsidRDefault="00796143" w:rsidP="00796143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drawing>
                <wp:inline distT="0" distB="0" distL="0" distR="0">
                  <wp:extent cx="2529444" cy="270867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321" cy="2708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3F4" w:rsidTr="00B77C27">
        <w:trPr>
          <w:trHeight w:val="293"/>
        </w:trPr>
        <w:tc>
          <w:tcPr>
            <w:tcW w:w="11092" w:type="dxa"/>
            <w:shd w:val="clear" w:color="auto" w:fill="EBBAB2" w:themeFill="accent2" w:themeFillTint="66"/>
            <w:vAlign w:val="center"/>
          </w:tcPr>
          <w:p w:rsidR="00EA73F4" w:rsidRPr="00796143" w:rsidRDefault="00796143" w:rsidP="00EA73F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i/>
                <w:noProof/>
                <w:sz w:val="28"/>
                <w:szCs w:val="28"/>
              </w:rPr>
            </w:pPr>
            <w:r w:rsidRPr="00796143">
              <w:rPr>
                <w:rFonts w:asciiTheme="majorHAnsi" w:hAnsiTheme="majorHAnsi"/>
                <w:b/>
                <w:i/>
                <w:noProof/>
                <w:sz w:val="28"/>
                <w:szCs w:val="28"/>
              </w:rPr>
              <w:lastRenderedPageBreak/>
              <w:t>Questions on the reading</w:t>
            </w:r>
          </w:p>
        </w:tc>
      </w:tr>
      <w:tr w:rsidR="00EA73F4" w:rsidTr="00B77C27">
        <w:trPr>
          <w:trHeight w:val="293"/>
        </w:trPr>
        <w:tc>
          <w:tcPr>
            <w:tcW w:w="11092" w:type="dxa"/>
            <w:shd w:val="clear" w:color="auto" w:fill="FFFFFF" w:themeFill="background1"/>
            <w:vAlign w:val="center"/>
          </w:tcPr>
          <w:p w:rsidR="00A039C2" w:rsidRPr="00B77C27" w:rsidRDefault="00796143" w:rsidP="008679C3">
            <w:pPr>
              <w:pStyle w:val="ListParagraph"/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Try these on your own, first. Then, check your answers with a partner.</w:t>
            </w:r>
          </w:p>
          <w:p w:rsidR="00F36E01" w:rsidRDefault="00796143" w:rsidP="0058281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  <w:r>
              <w:rPr>
                <w:rFonts w:asciiTheme="majorHAnsi" w:eastAsiaTheme="minorEastAsia" w:hAnsiTheme="majorHAnsi"/>
                <w:noProof/>
                <w:sz w:val="28"/>
                <w:szCs w:val="28"/>
              </w:rPr>
              <w:t>Why do we call these diagrams “free body” diagrams?</w:t>
            </w:r>
          </w:p>
          <w:p w:rsidR="0058281E" w:rsidRPr="0058281E" w:rsidRDefault="0058281E" w:rsidP="0058281E">
            <w:p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</w:p>
          <w:p w:rsidR="00B77C27" w:rsidRDefault="00796143" w:rsidP="00B77C2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  <w:r>
              <w:rPr>
                <w:rFonts w:asciiTheme="majorHAnsi" w:eastAsiaTheme="minorEastAsia" w:hAnsiTheme="majorHAnsi"/>
                <w:noProof/>
                <w:sz w:val="28"/>
                <w:szCs w:val="28"/>
              </w:rPr>
              <w:t xml:space="preserve">List and </w:t>
            </w:r>
            <w:r w:rsidR="00BB04B2">
              <w:rPr>
                <w:rFonts w:asciiTheme="majorHAnsi" w:eastAsiaTheme="minorEastAsia" w:hAnsiTheme="majorHAnsi"/>
                <w:noProof/>
                <w:sz w:val="28"/>
                <w:szCs w:val="28"/>
              </w:rPr>
              <w:t>explain</w:t>
            </w:r>
            <w:r>
              <w:rPr>
                <w:rFonts w:asciiTheme="majorHAnsi" w:eastAsiaTheme="minorEastAsia" w:hAnsiTheme="majorHAnsi"/>
                <w:noProof/>
                <w:sz w:val="28"/>
                <w:szCs w:val="28"/>
              </w:rPr>
              <w:t xml:space="preserve"> each of the 5 forces in free body diagrams.</w:t>
            </w:r>
            <w:r w:rsidR="008E10CB">
              <w:rPr>
                <w:rFonts w:asciiTheme="majorHAnsi" w:eastAsiaTheme="minorEastAsia" w:hAnsiTheme="majorHAnsi"/>
                <w:noProof/>
                <w:sz w:val="28"/>
                <w:szCs w:val="28"/>
              </w:rPr>
              <w:br/>
            </w:r>
          </w:p>
          <w:p w:rsidR="00AF38EC" w:rsidRPr="00AF38EC" w:rsidRDefault="00AF38EC" w:rsidP="00AF38EC">
            <w:pPr>
              <w:pStyle w:val="ListParagraph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</w:p>
          <w:p w:rsidR="00AF38EC" w:rsidRDefault="00AF38EC" w:rsidP="00AF38EC">
            <w:p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</w:p>
          <w:p w:rsidR="00AF38EC" w:rsidRDefault="00AF38EC" w:rsidP="00AF38EC">
            <w:p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</w:p>
          <w:p w:rsidR="00AF38EC" w:rsidRDefault="00AF38EC" w:rsidP="00AF38EC">
            <w:p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</w:p>
          <w:p w:rsidR="00AF38EC" w:rsidRDefault="00AF38EC" w:rsidP="00AF38EC">
            <w:p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</w:p>
          <w:p w:rsidR="00AF38EC" w:rsidRPr="00AF38EC" w:rsidRDefault="00AF38EC" w:rsidP="00AF38EC">
            <w:pPr>
              <w:spacing w:line="360" w:lineRule="auto"/>
              <w:rPr>
                <w:rFonts w:asciiTheme="majorHAnsi" w:eastAsiaTheme="minorEastAsia" w:hAnsiTheme="majorHAnsi"/>
                <w:noProof/>
                <w:sz w:val="28"/>
                <w:szCs w:val="28"/>
              </w:rPr>
            </w:pPr>
          </w:p>
          <w:p w:rsidR="008679C3" w:rsidRPr="00C92D52" w:rsidRDefault="00BB04B2" w:rsidP="00AB789E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rPr>
                <w:rFonts w:asciiTheme="majorHAnsi" w:eastAsiaTheme="minorEastAsia" w:hAnsiTheme="majorHAnsi"/>
                <w:noProof/>
                <w:sz w:val="28"/>
                <w:szCs w:val="28"/>
              </w:rPr>
              <w:t xml:space="preserve">Find the net force of the following free-body diagrams. Then, write if they are </w:t>
            </w:r>
            <w:r>
              <w:rPr>
                <w:rFonts w:asciiTheme="majorHAnsi" w:eastAsiaTheme="minorEastAsia" w:hAnsiTheme="majorHAnsi"/>
                <w:b/>
                <w:noProof/>
                <w:sz w:val="28"/>
                <w:szCs w:val="28"/>
              </w:rPr>
              <w:t>balanced or unbalanced.</w:t>
            </w:r>
          </w:p>
          <w:p w:rsidR="00C92D52" w:rsidRDefault="00BB04B2" w:rsidP="00C92D52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3EBF05E2" wp14:editId="41518CB0">
                  <wp:extent cx="4714504" cy="428916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712" cy="4289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8EC" w:rsidRPr="008679C3" w:rsidRDefault="00AF38EC" w:rsidP="00C92D52">
            <w:pPr>
              <w:spacing w:line="360" w:lineRule="auto"/>
            </w:pPr>
          </w:p>
          <w:p w:rsidR="00BB04B2" w:rsidRPr="00BB04B2" w:rsidRDefault="00BB04B2" w:rsidP="00AB789E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rPr>
                <w:rFonts w:asciiTheme="majorHAnsi" w:eastAsiaTheme="minorEastAsia" w:hAnsiTheme="majorHAnsi"/>
                <w:noProof/>
                <w:sz w:val="28"/>
                <w:szCs w:val="28"/>
              </w:rPr>
              <w:t>See the free-body diagrams below. The net force is given, but the magnitudes of the individual forces is not. Analyze and determine the magnitude of each force.</w:t>
            </w:r>
          </w:p>
          <w:p w:rsidR="008679C3" w:rsidRPr="00C92D52" w:rsidRDefault="00BB04B2" w:rsidP="00BB04B2">
            <w:pPr>
              <w:pStyle w:val="ListParagraph"/>
              <w:spacing w:line="360" w:lineRule="auto"/>
            </w:pPr>
            <w:r>
              <w:rPr>
                <w:rFonts w:asciiTheme="majorHAnsi" w:eastAsiaTheme="minorEastAsia" w:hAnsiTheme="majorHAnsi"/>
                <w:noProof/>
                <w:sz w:val="28"/>
                <w:szCs w:val="28"/>
              </w:rPr>
              <w:drawing>
                <wp:inline distT="0" distB="0" distL="0" distR="0" wp14:anchorId="708F10C1" wp14:editId="3B82ADA1">
                  <wp:extent cx="5957198" cy="1496291"/>
                  <wp:effectExtent l="0" t="0" r="5715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7561" cy="149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9C3">
              <w:rPr>
                <w:rFonts w:asciiTheme="majorHAnsi" w:eastAsiaTheme="minorEastAsia" w:hAnsiTheme="majorHAnsi"/>
                <w:noProof/>
                <w:sz w:val="28"/>
                <w:szCs w:val="28"/>
              </w:rPr>
              <w:br/>
            </w:r>
          </w:p>
          <w:p w:rsidR="00C92D52" w:rsidRDefault="00C92D52" w:rsidP="00C92D52">
            <w:pPr>
              <w:pStyle w:val="ListParagraph"/>
            </w:pPr>
          </w:p>
          <w:p w:rsidR="00C92D52" w:rsidRPr="008679C3" w:rsidRDefault="00C92D52" w:rsidP="00C92D52">
            <w:pPr>
              <w:spacing w:line="360" w:lineRule="auto"/>
            </w:pPr>
          </w:p>
          <w:p w:rsidR="008679C3" w:rsidRPr="00BB04B2" w:rsidRDefault="00BB04B2" w:rsidP="00AB789E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rPr>
                <w:rFonts w:asciiTheme="majorHAnsi" w:eastAsiaTheme="minorEastAsia" w:hAnsiTheme="majorHAnsi"/>
                <w:noProof/>
                <w:sz w:val="28"/>
                <w:szCs w:val="28"/>
              </w:rPr>
              <w:t>Create a free-body diagram for each of the following scenarios. You may not be able to label exact magnitudes of force, but use the size and directions of arrows to represent estimates.</w:t>
            </w:r>
          </w:p>
          <w:p w:rsidR="00BB04B2" w:rsidRDefault="00BB04B2" w:rsidP="00BB04B2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 w:rsidRPr="00BB04B2">
              <w:t>A book is at rest on a table-top.</w:t>
            </w: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t>A girl is suspended motionless from</w:t>
            </w:r>
            <w:r>
              <w:t xml:space="preserve"> </w:t>
            </w:r>
            <w:r>
              <w:t>a bar which hangs from the ceiling</w:t>
            </w:r>
            <w:r>
              <w:t xml:space="preserve"> </w:t>
            </w:r>
            <w:r>
              <w:t>by two ropes.</w:t>
            </w: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t>An egg is free-falling from a nest in a tree. Neglect air resistance.</w:t>
            </w: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t>A flying squirrel is gliding (no wing</w:t>
            </w:r>
            <w:r>
              <w:t xml:space="preserve"> </w:t>
            </w:r>
            <w:r>
              <w:t>flaps) from a tree to the ground at</w:t>
            </w:r>
            <w:r>
              <w:t xml:space="preserve"> </w:t>
            </w:r>
            <w:r>
              <w:t>constant velocity. Consider air</w:t>
            </w:r>
            <w:r>
              <w:t xml:space="preserve"> </w:t>
            </w:r>
            <w:r>
              <w:t>resistance.</w:t>
            </w: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lastRenderedPageBreak/>
              <w:t>A rightward force is applied to a</w:t>
            </w:r>
            <w:r>
              <w:t xml:space="preserve"> </w:t>
            </w:r>
            <w:r>
              <w:t>book in order to move it across a</w:t>
            </w:r>
            <w:r>
              <w:t xml:space="preserve"> </w:t>
            </w:r>
            <w:r>
              <w:t>desk with a rightward acceleration.</w:t>
            </w:r>
            <w:r>
              <w:t xml:space="preserve"> </w:t>
            </w:r>
            <w:r>
              <w:t>Consider frictional forces.</w:t>
            </w: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t>A college student rests a backpack</w:t>
            </w:r>
            <w:r>
              <w:t xml:space="preserve"> </w:t>
            </w:r>
            <w:r>
              <w:t>upon his shoulder. The pack is</w:t>
            </w:r>
            <w:r>
              <w:t xml:space="preserve"> </w:t>
            </w:r>
            <w:r>
              <w:t>suspended motionless by one strap</w:t>
            </w:r>
            <w:r>
              <w:t xml:space="preserve"> </w:t>
            </w:r>
            <w:r>
              <w:t>from one shoulder.</w:t>
            </w: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t>A skydiver is descending with a</w:t>
            </w:r>
            <w:r>
              <w:t xml:space="preserve"> </w:t>
            </w:r>
            <w:r>
              <w:t>constant velocity. Consider air</w:t>
            </w:r>
            <w:r>
              <w:t xml:space="preserve"> </w:t>
            </w:r>
            <w:r>
              <w:t>resistance.</w:t>
            </w: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t>A force is applied to the right to</w:t>
            </w:r>
            <w:r>
              <w:t xml:space="preserve"> </w:t>
            </w:r>
            <w:r>
              <w:t>drag a sled across loosely-packed</w:t>
            </w:r>
            <w:r>
              <w:t xml:space="preserve"> </w:t>
            </w:r>
            <w:r>
              <w:t>snow with a rightward acceleration.</w:t>
            </w: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t>A football is moving upwards</w:t>
            </w:r>
            <w:r>
              <w:t xml:space="preserve"> </w:t>
            </w:r>
            <w:r>
              <w:t>towards its peak after having been</w:t>
            </w:r>
            <w:r>
              <w:t xml:space="preserve"> </w:t>
            </w:r>
            <w:proofErr w:type="spellStart"/>
            <w:r>
              <w:t>booted</w:t>
            </w:r>
            <w:proofErr w:type="spellEnd"/>
            <w:r>
              <w:t xml:space="preserve"> by the punter.</w:t>
            </w: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spacing w:line="360" w:lineRule="auto"/>
            </w:pPr>
          </w:p>
          <w:p w:rsidR="00BB04B2" w:rsidRDefault="00BB04B2" w:rsidP="00BB04B2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t>A car is coasting to the right and</w:t>
            </w:r>
            <w:r>
              <w:t xml:space="preserve"> </w:t>
            </w:r>
            <w:r>
              <w:t>slowing down</w:t>
            </w:r>
            <w:r>
              <w:t>.</w:t>
            </w:r>
          </w:p>
          <w:p w:rsidR="00BB04B2" w:rsidRPr="00C92D52" w:rsidRDefault="00BB04B2" w:rsidP="00BB04B2">
            <w:pPr>
              <w:spacing w:line="360" w:lineRule="auto"/>
            </w:pPr>
          </w:p>
          <w:p w:rsidR="00C92D52" w:rsidRDefault="00C92D52" w:rsidP="00C92D52">
            <w:pPr>
              <w:spacing w:line="360" w:lineRule="auto"/>
            </w:pPr>
          </w:p>
          <w:p w:rsidR="00BB04B2" w:rsidRDefault="00BB04B2" w:rsidP="00C92D52">
            <w:pPr>
              <w:spacing w:line="360" w:lineRule="auto"/>
            </w:pPr>
          </w:p>
          <w:p w:rsidR="00BB04B2" w:rsidRDefault="00BB04B2" w:rsidP="00C92D52">
            <w:pPr>
              <w:spacing w:line="360" w:lineRule="auto"/>
            </w:pPr>
          </w:p>
          <w:p w:rsidR="00A039C2" w:rsidRPr="00A039C2" w:rsidRDefault="00A039C2" w:rsidP="0058281E">
            <w:pPr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</w:tbl>
    <w:p w:rsidR="00116CC4" w:rsidRPr="00116CC4" w:rsidRDefault="00116CC4" w:rsidP="00A039C2">
      <w:pPr>
        <w:spacing w:after="0" w:line="240" w:lineRule="auto"/>
        <w:rPr>
          <w:rFonts w:asciiTheme="majorHAnsi" w:hAnsiTheme="majorHAnsi"/>
          <w:sz w:val="28"/>
        </w:rPr>
      </w:pPr>
      <w:bookmarkStart w:id="0" w:name="_GoBack"/>
      <w:bookmarkEnd w:id="0"/>
    </w:p>
    <w:sectPr w:rsidR="00116CC4" w:rsidRPr="00116CC4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50C40"/>
    <w:multiLevelType w:val="hybridMultilevel"/>
    <w:tmpl w:val="114E47B0"/>
    <w:lvl w:ilvl="0" w:tplc="B6A66EB8">
      <w:start w:val="1"/>
      <w:numFmt w:val="lowerLett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F73CA"/>
    <w:multiLevelType w:val="hybridMultilevel"/>
    <w:tmpl w:val="DEF88FCA"/>
    <w:lvl w:ilvl="0" w:tplc="3C526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C1257"/>
    <w:multiLevelType w:val="hybridMultilevel"/>
    <w:tmpl w:val="A7F024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25438B"/>
    <w:multiLevelType w:val="hybridMultilevel"/>
    <w:tmpl w:val="D668E512"/>
    <w:lvl w:ilvl="0" w:tplc="7F04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C1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06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EB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4D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1E7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E1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00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A2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C6A6B"/>
    <w:rsid w:val="000D3A1D"/>
    <w:rsid w:val="000E3EBC"/>
    <w:rsid w:val="00116CC4"/>
    <w:rsid w:val="00151732"/>
    <w:rsid w:val="00164190"/>
    <w:rsid w:val="00186017"/>
    <w:rsid w:val="001C3F51"/>
    <w:rsid w:val="001D1F3D"/>
    <w:rsid w:val="0020374B"/>
    <w:rsid w:val="00265A6A"/>
    <w:rsid w:val="003061B4"/>
    <w:rsid w:val="0035316D"/>
    <w:rsid w:val="0036378D"/>
    <w:rsid w:val="00376BD5"/>
    <w:rsid w:val="004355A6"/>
    <w:rsid w:val="004D2F8D"/>
    <w:rsid w:val="004D5C34"/>
    <w:rsid w:val="0052069F"/>
    <w:rsid w:val="0058281E"/>
    <w:rsid w:val="005A047C"/>
    <w:rsid w:val="006113C6"/>
    <w:rsid w:val="006709D1"/>
    <w:rsid w:val="006A346D"/>
    <w:rsid w:val="006A362A"/>
    <w:rsid w:val="007410E2"/>
    <w:rsid w:val="00753F9C"/>
    <w:rsid w:val="00796143"/>
    <w:rsid w:val="00796C45"/>
    <w:rsid w:val="007E76C1"/>
    <w:rsid w:val="00860A06"/>
    <w:rsid w:val="008679C3"/>
    <w:rsid w:val="00870342"/>
    <w:rsid w:val="00894A77"/>
    <w:rsid w:val="008C114A"/>
    <w:rsid w:val="008E10CB"/>
    <w:rsid w:val="00915865"/>
    <w:rsid w:val="009C47B0"/>
    <w:rsid w:val="00A039C2"/>
    <w:rsid w:val="00A87604"/>
    <w:rsid w:val="00AB789E"/>
    <w:rsid w:val="00AC4A31"/>
    <w:rsid w:val="00AF38EC"/>
    <w:rsid w:val="00B221A2"/>
    <w:rsid w:val="00B77C27"/>
    <w:rsid w:val="00BB04B2"/>
    <w:rsid w:val="00BD24D4"/>
    <w:rsid w:val="00C24172"/>
    <w:rsid w:val="00C27A01"/>
    <w:rsid w:val="00C27EEB"/>
    <w:rsid w:val="00C81E6F"/>
    <w:rsid w:val="00C92D52"/>
    <w:rsid w:val="00C95E55"/>
    <w:rsid w:val="00CA7A32"/>
    <w:rsid w:val="00D2070F"/>
    <w:rsid w:val="00D47FCC"/>
    <w:rsid w:val="00DB6E6E"/>
    <w:rsid w:val="00E800B6"/>
    <w:rsid w:val="00E8318C"/>
    <w:rsid w:val="00EA73F4"/>
    <w:rsid w:val="00EC341D"/>
    <w:rsid w:val="00EE07EB"/>
    <w:rsid w:val="00EE50BC"/>
    <w:rsid w:val="00F3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585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Gainford, Geoffrey</cp:lastModifiedBy>
  <cp:revision>4</cp:revision>
  <cp:lastPrinted>2015-10-06T11:16:00Z</cp:lastPrinted>
  <dcterms:created xsi:type="dcterms:W3CDTF">2015-10-07T18:21:00Z</dcterms:created>
  <dcterms:modified xsi:type="dcterms:W3CDTF">2015-10-07T18:51:00Z</dcterms:modified>
</cp:coreProperties>
</file>